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F83" w:rsidRDefault="00F60F83" w:rsidP="00F60F83">
      <w:pPr>
        <w:ind w:left="5387"/>
        <w:rPr>
          <w:sz w:val="22"/>
          <w:szCs w:val="22"/>
        </w:rPr>
      </w:pPr>
      <w:r>
        <w:rPr>
          <w:sz w:val="22"/>
          <w:szCs w:val="22"/>
        </w:rPr>
        <w:t>Приложение 3</w:t>
      </w:r>
    </w:p>
    <w:p w:rsidR="00F60F83" w:rsidRDefault="00F60F83" w:rsidP="00F60F83">
      <w:pPr>
        <w:ind w:left="5387"/>
        <w:rPr>
          <w:sz w:val="22"/>
          <w:szCs w:val="22"/>
        </w:rPr>
      </w:pPr>
      <w:r>
        <w:rPr>
          <w:sz w:val="22"/>
          <w:szCs w:val="22"/>
        </w:rPr>
        <w:t>к Положению о проведении муниципального этапа Всероссийского конкурса детских и молодёжных проектов «Планета – наше достояние» в 2026 году</w:t>
      </w:r>
    </w:p>
    <w:p w:rsidR="00F60F83" w:rsidRDefault="00F60F83" w:rsidP="00F60F83">
      <w:pPr>
        <w:ind w:firstLine="540"/>
        <w:jc w:val="center"/>
        <w:rPr>
          <w:rFonts w:eastAsia="Calibri"/>
          <w:b/>
          <w:lang w:eastAsia="en-US"/>
        </w:rPr>
      </w:pPr>
    </w:p>
    <w:p w:rsidR="00F60F83" w:rsidRDefault="00F60F83" w:rsidP="00F60F83">
      <w:pPr>
        <w:pStyle w:val="a3"/>
        <w:ind w:left="0" w:firstLine="567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Методические рекомендации по подготовке конкурсных работ муниципального этапа Всероссийского конкурса детских и молодёжных проектов «Планета- наше достояние» в 2026 году</w:t>
      </w:r>
    </w:p>
    <w:p w:rsidR="00F60F83" w:rsidRDefault="00F60F83" w:rsidP="00F60F83">
      <w:pPr>
        <w:pStyle w:val="a3"/>
        <w:ind w:left="0" w:firstLine="56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60F83" w:rsidRDefault="00F60F83" w:rsidP="00F60F83">
      <w:pPr>
        <w:pStyle w:val="a3"/>
        <w:ind w:left="0" w:firstLine="567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Проект/Презентация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F60F83" w:rsidRDefault="00F60F83" w:rsidP="00F60F83">
      <w:pPr>
        <w:pStyle w:val="a3"/>
        <w:ind w:left="0" w:firstLine="567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как конкурсная работа представляется в номинациях - 1, 3, 4, 7:</w:t>
      </w:r>
    </w:p>
    <w:p w:rsidR="00F60F83" w:rsidRDefault="00F60F83" w:rsidP="00F60F83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«Лучший Волонтерский Экологический Проект»</w:t>
      </w:r>
      <w:r>
        <w:rPr>
          <w:rFonts w:ascii="Times New Roman" w:hAnsi="Times New Roman"/>
          <w:sz w:val="28"/>
          <w:szCs w:val="28"/>
          <w:lang w:val="ru-RU"/>
        </w:rPr>
        <w:t xml:space="preserve"> - представляются презентации об успешно реализованных волонтерских эко-проектах;</w:t>
      </w:r>
    </w:p>
    <w:p w:rsidR="00F60F83" w:rsidRDefault="00F60F83" w:rsidP="00F60F83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«Молодежная Эко-Инициатива: Сделаем Мир Вокруг Нас Лучше»</w:t>
      </w:r>
      <w:r>
        <w:rPr>
          <w:rFonts w:ascii="Times New Roman" w:hAnsi="Times New Roman"/>
          <w:sz w:val="28"/>
          <w:szCs w:val="28"/>
          <w:lang w:val="ru-RU"/>
        </w:rPr>
        <w:t xml:space="preserve"> - представляются презентации, которые могут быть реализованы в вашем городе, поселке, селе либо учебном учреждении; </w:t>
      </w:r>
    </w:p>
    <w:p w:rsidR="00F60F83" w:rsidRDefault="00F60F83" w:rsidP="00F60F83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«Тропа у Дома-Путешествуй по Крыму»</w:t>
      </w:r>
      <w:r>
        <w:rPr>
          <w:rFonts w:ascii="Times New Roman" w:hAnsi="Times New Roman"/>
          <w:sz w:val="28"/>
          <w:szCs w:val="28"/>
          <w:lang w:val="ru-RU"/>
        </w:rPr>
        <w:t xml:space="preserve"> - представляются проекты экскурсий по особо охраняемым природным территориям в виде презентации;  </w:t>
      </w:r>
    </w:p>
    <w:p w:rsidR="00F60F83" w:rsidRDefault="00F60F83" w:rsidP="00F60F83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«Агро-Туризм»</w:t>
      </w:r>
      <w:r>
        <w:rPr>
          <w:rFonts w:ascii="Times New Roman" w:hAnsi="Times New Roman"/>
          <w:sz w:val="28"/>
          <w:szCs w:val="28"/>
          <w:lang w:val="ru-RU"/>
        </w:rPr>
        <w:t xml:space="preserve"> - представляются проекты экскурсий по эко-фермам в виде презентации; </w:t>
      </w:r>
    </w:p>
    <w:p w:rsidR="00F60F83" w:rsidRDefault="00F60F83" w:rsidP="00F60F83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«Эко-Привычки»</w:t>
      </w:r>
      <w:r>
        <w:rPr>
          <w:rFonts w:ascii="Times New Roman" w:hAnsi="Times New Roman"/>
          <w:sz w:val="28"/>
          <w:szCs w:val="28"/>
          <w:lang w:val="ru-RU"/>
        </w:rPr>
        <w:t xml:space="preserve"> - представляются презентации о своих привычках либо о потенциальных эко-привычках, которые необходимо приобрести человеку в будущем; </w:t>
      </w:r>
    </w:p>
    <w:p w:rsidR="00F60F83" w:rsidRDefault="00F60F83" w:rsidP="00F60F83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«Лучшая настольная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ЭкоИгра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 xml:space="preserve"> - представляются проекты в виде концептов настольных игр, направленных на формирование активной позиции в сфере охраны окружающей среды в виде презентации. </w:t>
      </w:r>
    </w:p>
    <w:p w:rsidR="00F60F83" w:rsidRDefault="00F60F83" w:rsidP="00F60F83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60F83" w:rsidRDefault="00F60F83" w:rsidP="00F60F83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Общие рекомендации по структуре Проекта/презентации: </w:t>
      </w:r>
    </w:p>
    <w:p w:rsidR="00F60F83" w:rsidRDefault="00F60F83" w:rsidP="00F60F83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Титульный лист с указанием ФИО участника, и ФИО руководителя.</w:t>
      </w:r>
    </w:p>
    <w:p w:rsidR="00F60F83" w:rsidRDefault="00F60F83" w:rsidP="00F60F83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 Цель и задачи проекта (при необходимости).</w:t>
      </w:r>
    </w:p>
    <w:p w:rsidR="00F60F83" w:rsidRDefault="00F60F83" w:rsidP="00F60F83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3. Основная часть.</w:t>
      </w:r>
    </w:p>
    <w:p w:rsidR="00F60F83" w:rsidRDefault="00F60F83" w:rsidP="00F60F83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4. Заключение (выводы).</w:t>
      </w:r>
    </w:p>
    <w:p w:rsidR="00F60F83" w:rsidRDefault="00F60F83" w:rsidP="00F60F83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5. Приложения (при необходимости): (иллюстрации, графики, фотографии и т. п). </w:t>
      </w:r>
    </w:p>
    <w:p w:rsidR="00F60F83" w:rsidRDefault="00F60F83" w:rsidP="00F60F83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Общие рекомендации к структуре концепта настольной игры: </w:t>
      </w:r>
    </w:p>
    <w:p w:rsidR="00F60F83" w:rsidRDefault="00F60F83" w:rsidP="00F60F83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Название и сюжет игры.</w:t>
      </w:r>
    </w:p>
    <w:p w:rsidR="00F60F83" w:rsidRDefault="00F60F83" w:rsidP="00F60F83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2. Состав необходимых объектов для игры: (например, карта/игровое поле; игроки; кубик; правила игры; карточки действия).</w:t>
      </w:r>
    </w:p>
    <w:p w:rsidR="00F60F83" w:rsidRDefault="00F60F83" w:rsidP="00F60F83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3. Правила игры.</w:t>
      </w:r>
    </w:p>
    <w:p w:rsidR="00F60F83" w:rsidRDefault="00F60F83" w:rsidP="00F60F83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4. Приложения: рисунок/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экскиз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карты; описание персонажей игроков. </w:t>
      </w:r>
    </w:p>
    <w:p w:rsidR="00F60F83" w:rsidRDefault="00F60F83" w:rsidP="00F60F83">
      <w:pPr>
        <w:pStyle w:val="a3"/>
        <w:ind w:left="0"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Эссе/Статья/Репортаж</w:t>
      </w:r>
    </w:p>
    <w:p w:rsidR="00F60F83" w:rsidRDefault="00F60F83" w:rsidP="00F60F83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как конкурсная работа представляется в номинациях в направлениях - 2,3: </w:t>
      </w:r>
    </w:p>
    <w:p w:rsidR="00F60F83" w:rsidRDefault="00F60F83" w:rsidP="00F60F83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«Я Журналист - Экологическое Расследование»</w:t>
      </w:r>
      <w:r>
        <w:rPr>
          <w:rFonts w:ascii="Times New Roman" w:hAnsi="Times New Roman"/>
          <w:sz w:val="28"/>
          <w:szCs w:val="28"/>
          <w:lang w:val="ru-RU"/>
        </w:rPr>
        <w:t xml:space="preserve"> - представляются статьи, репортажи, интервью об экологической ситуации в вашем регионе или городе, поселке, селе. </w:t>
      </w:r>
    </w:p>
    <w:p w:rsidR="00F60F83" w:rsidRDefault="00F60F83" w:rsidP="00F60F83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«Умный город»</w:t>
      </w:r>
      <w:r>
        <w:rPr>
          <w:rFonts w:ascii="Times New Roman" w:hAnsi="Times New Roman"/>
          <w:sz w:val="28"/>
          <w:szCs w:val="28"/>
          <w:lang w:val="ru-RU"/>
        </w:rPr>
        <w:t xml:space="preserve"> - представляются эссе, в которых раскрывается обустройство «умного города». </w:t>
      </w:r>
    </w:p>
    <w:p w:rsidR="00F60F83" w:rsidRDefault="00F60F83" w:rsidP="00F60F83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Рекомендуемая структура статьи/эссе/репортажа/интервью: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F60F83" w:rsidRDefault="00F60F83" w:rsidP="00F60F83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Титульный лист с указанием ФИО участника, и ФИО руководителя.</w:t>
      </w:r>
    </w:p>
    <w:p w:rsidR="00F60F83" w:rsidRDefault="00F60F83" w:rsidP="00F60F83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 Введение.</w:t>
      </w:r>
    </w:p>
    <w:p w:rsidR="00F60F83" w:rsidRDefault="00F60F83" w:rsidP="00F60F83">
      <w:pPr>
        <w:pStyle w:val="a3"/>
        <w:ind w:left="567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 Основная часть.</w:t>
      </w:r>
    </w:p>
    <w:p w:rsidR="00F60F83" w:rsidRDefault="00F60F83" w:rsidP="00F60F83">
      <w:pPr>
        <w:pStyle w:val="a3"/>
        <w:ind w:left="567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 Заключение (выводы).</w:t>
      </w:r>
    </w:p>
    <w:p w:rsidR="00F60F83" w:rsidRDefault="00F60F83" w:rsidP="00F60F83">
      <w:pPr>
        <w:pStyle w:val="a3"/>
        <w:ind w:left="0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Открытка</w:t>
      </w:r>
    </w:p>
    <w:p w:rsidR="00F60F83" w:rsidRDefault="00F60F83" w:rsidP="00F60F83">
      <w:pPr>
        <w:pStyle w:val="a3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конкурсная работа представляется в номинациях направления – 5:</w:t>
      </w:r>
    </w:p>
    <w:p w:rsidR="00F60F83" w:rsidRDefault="00F60F83" w:rsidP="00F60F83">
      <w:pPr>
        <w:pStyle w:val="a3"/>
        <w:ind w:left="0"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«Эко-Искусство: использование Природных Материалов в Творчестве»</w:t>
      </w:r>
      <w:r>
        <w:rPr>
          <w:rFonts w:ascii="Times New Roman" w:hAnsi="Times New Roman"/>
          <w:sz w:val="28"/>
          <w:szCs w:val="28"/>
          <w:lang w:val="ru-RU"/>
        </w:rPr>
        <w:t xml:space="preserve"> - представляется макет открытки в орнаменте/дизайне либо в изготовлении, которых изображены/использованы природные материалы.        </w:t>
      </w:r>
    </w:p>
    <w:p w:rsidR="00F60F83" w:rsidRDefault="00F60F83" w:rsidP="00F60F83">
      <w:pPr>
        <w:pStyle w:val="a3"/>
        <w:ind w:left="0"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Общие рекомендации к макету открыток: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F60F83" w:rsidRDefault="00F60F83" w:rsidP="00F60F83">
      <w:pPr>
        <w:pStyle w:val="a3"/>
        <w:ind w:left="0"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Макет открытки представляется в двух ракурсах: лицевая сторона - оформляется как рисунок/3</w:t>
      </w:r>
      <w:r>
        <w:rPr>
          <w:rFonts w:ascii="Times New Roman" w:hAnsi="Times New Roman"/>
          <w:sz w:val="28"/>
          <w:szCs w:val="28"/>
        </w:rPr>
        <w:t>D</w:t>
      </w:r>
      <w:r>
        <w:rPr>
          <w:rFonts w:ascii="Times New Roman" w:hAnsi="Times New Roman"/>
          <w:sz w:val="28"/>
          <w:szCs w:val="28"/>
          <w:lang w:val="ru-RU"/>
        </w:rPr>
        <w:t xml:space="preserve"> макет/ручная работа; обратная сторона - аннотация. Аннотация размещается на обратной стороне открытки. Макет открытки формата А5 может быть изготовлен с помощью технических или других средств. </w:t>
      </w:r>
    </w:p>
    <w:p w:rsidR="00F60F83" w:rsidRDefault="00F60F83" w:rsidP="00F60F83">
      <w:pPr>
        <w:pStyle w:val="a3"/>
        <w:ind w:left="0" w:firstLine="708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Рисунок/Плакат</w:t>
      </w:r>
    </w:p>
    <w:p w:rsidR="00F60F83" w:rsidRDefault="00F60F83" w:rsidP="00F60F83">
      <w:pPr>
        <w:pStyle w:val="a3"/>
        <w:ind w:left="0"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конкурсная работа представляется в номинациях направлений - 2, 5: </w:t>
      </w:r>
    </w:p>
    <w:p w:rsidR="00F60F83" w:rsidRDefault="00F60F83" w:rsidP="00F60F83">
      <w:pPr>
        <w:pStyle w:val="a3"/>
        <w:ind w:left="0"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«Эко-Мода»</w:t>
      </w:r>
      <w:r>
        <w:rPr>
          <w:rFonts w:ascii="Times New Roman" w:hAnsi="Times New Roman"/>
          <w:sz w:val="28"/>
          <w:szCs w:val="28"/>
          <w:lang w:val="ru-RU"/>
        </w:rPr>
        <w:t xml:space="preserve"> - представляется концепт одежды с использованием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экологичных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материалов в виде рисунка. </w:t>
      </w:r>
    </w:p>
    <w:p w:rsidR="00F60F83" w:rsidRDefault="00F60F83" w:rsidP="00F60F83">
      <w:pPr>
        <w:pStyle w:val="a3"/>
        <w:ind w:left="0"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«Эко-реклама»:</w:t>
      </w:r>
      <w:r>
        <w:rPr>
          <w:rFonts w:ascii="Times New Roman" w:hAnsi="Times New Roman"/>
          <w:sz w:val="28"/>
          <w:szCs w:val="28"/>
          <w:lang w:val="ru-RU"/>
        </w:rPr>
        <w:t xml:space="preserve"> плакат/рисунок на тему сохранения водных ресурсов Земли. </w:t>
      </w:r>
    </w:p>
    <w:p w:rsidR="00F60F83" w:rsidRDefault="00F60F83" w:rsidP="00F60F83">
      <w:pPr>
        <w:pStyle w:val="a3"/>
        <w:ind w:left="0"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Общие рекомендации: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F60F83" w:rsidRDefault="00F60F83" w:rsidP="00F60F83">
      <w:pPr>
        <w:pStyle w:val="a3"/>
        <w:ind w:left="0"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Рисунок и плакат может быть создан при помощи различных инструментов (карандаши, пастель, краски, 3</w:t>
      </w:r>
      <w:r>
        <w:rPr>
          <w:rFonts w:ascii="Times New Roman" w:hAnsi="Times New Roman"/>
          <w:sz w:val="28"/>
          <w:szCs w:val="28"/>
        </w:rPr>
        <w:t>D</w:t>
      </w:r>
      <w:r>
        <w:rPr>
          <w:rFonts w:ascii="Times New Roman" w:hAnsi="Times New Roman"/>
          <w:sz w:val="28"/>
          <w:szCs w:val="28"/>
          <w:lang w:val="ru-RU"/>
        </w:rPr>
        <w:t xml:space="preserve">, фломастеры и т.п.). </w:t>
      </w:r>
    </w:p>
    <w:p w:rsidR="00F60F83" w:rsidRDefault="00F60F83" w:rsidP="00F60F83">
      <w:pPr>
        <w:pStyle w:val="a3"/>
        <w:ind w:left="0" w:firstLine="708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Анимационный ролик</w:t>
      </w:r>
    </w:p>
    <w:p w:rsidR="00F60F83" w:rsidRDefault="00F60F83" w:rsidP="00F60F83">
      <w:pPr>
        <w:pStyle w:val="a3"/>
        <w:ind w:left="0"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конкурсная работа представляется в номинациях направления 6: </w:t>
      </w:r>
    </w:p>
    <w:p w:rsidR="00F60F83" w:rsidRDefault="00F60F83" w:rsidP="00F60F83">
      <w:pPr>
        <w:pStyle w:val="a3"/>
        <w:ind w:left="0"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«Анимационный ролик, созданный с помощью интернет-сервиса «ЖЭКА-МУЛЬТ»</w:t>
      </w:r>
      <w:r>
        <w:rPr>
          <w:rFonts w:ascii="Times New Roman" w:hAnsi="Times New Roman"/>
          <w:sz w:val="28"/>
          <w:szCs w:val="28"/>
          <w:lang w:val="ru-RU"/>
        </w:rPr>
        <w:t xml:space="preserve"> - форма предоставления конкурсной работы: анимационный ролик о защите окружающей среды; анимационный ролик о сохранении природных ресурсов; анимационный ролик о повышении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энергоэффективности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 современных многоквартирных домах; анимационный ролик о грамотном обращении с твердыми коммунальными отходами. </w:t>
      </w:r>
    </w:p>
    <w:p w:rsidR="00F60F83" w:rsidRDefault="00F60F83" w:rsidP="00F60F83">
      <w:pPr>
        <w:pStyle w:val="a3"/>
        <w:ind w:left="0"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Общие рекомендации:</w:t>
      </w:r>
      <w:r>
        <w:rPr>
          <w:rFonts w:ascii="Times New Roman" w:hAnsi="Times New Roman"/>
          <w:sz w:val="28"/>
          <w:szCs w:val="28"/>
          <w:lang w:val="ru-RU"/>
        </w:rPr>
        <w:t xml:space="preserve"> создавайте анимационный ролик на платформе - </w:t>
      </w:r>
      <w:r>
        <w:rPr>
          <w:rFonts w:ascii="Times New Roman" w:hAnsi="Times New Roman"/>
          <w:sz w:val="28"/>
          <w:szCs w:val="28"/>
        </w:rPr>
        <w:t>https</w:t>
      </w:r>
      <w:r>
        <w:rPr>
          <w:rFonts w:ascii="Times New Roman" w:hAnsi="Times New Roman"/>
          <w:sz w:val="28"/>
          <w:szCs w:val="28"/>
          <w:lang w:val="ru-RU"/>
        </w:rPr>
        <w:t>://</w:t>
      </w:r>
      <w:proofErr w:type="spellStart"/>
      <w:r>
        <w:rPr>
          <w:rFonts w:ascii="Times New Roman" w:hAnsi="Times New Roman"/>
          <w:sz w:val="28"/>
          <w:szCs w:val="28"/>
        </w:rPr>
        <w:t>mult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/>
          <w:sz w:val="28"/>
          <w:szCs w:val="28"/>
        </w:rPr>
        <w:t>igra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jeka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/>
          <w:sz w:val="28"/>
          <w:szCs w:val="28"/>
        </w:rPr>
        <w:t>ru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/. Используйте ресурсы платформы для воплощения своих творческих замыслов.</w:t>
      </w:r>
    </w:p>
    <w:p w:rsidR="00F60F83" w:rsidRDefault="00F60F83" w:rsidP="00F60F83">
      <w:pPr>
        <w:pStyle w:val="a3"/>
        <w:ind w:left="0" w:firstLine="567"/>
        <w:jc w:val="both"/>
        <w:rPr>
          <w:lang w:val="ru-RU"/>
        </w:rPr>
      </w:pPr>
    </w:p>
    <w:p w:rsidR="00F60F83" w:rsidRDefault="00F60F83" w:rsidP="00F60F83">
      <w:pPr>
        <w:pStyle w:val="a3"/>
        <w:ind w:left="0" w:firstLine="567"/>
        <w:jc w:val="both"/>
        <w:rPr>
          <w:lang w:val="ru-RU"/>
        </w:rPr>
      </w:pPr>
    </w:p>
    <w:p w:rsidR="00F60F83" w:rsidRDefault="00F60F83" w:rsidP="00F60F83">
      <w:pPr>
        <w:pStyle w:val="a3"/>
        <w:ind w:left="0" w:firstLine="567"/>
        <w:jc w:val="both"/>
        <w:rPr>
          <w:lang w:val="ru-RU"/>
        </w:rPr>
      </w:pPr>
    </w:p>
    <w:p w:rsidR="00F60F83" w:rsidRDefault="00F60F83" w:rsidP="00F60F83">
      <w:pPr>
        <w:ind w:left="5387"/>
        <w:rPr>
          <w:sz w:val="22"/>
          <w:szCs w:val="22"/>
        </w:rPr>
      </w:pPr>
    </w:p>
    <w:p w:rsidR="00F60F83" w:rsidRDefault="00F60F83" w:rsidP="00F60F83">
      <w:pPr>
        <w:ind w:left="5387"/>
        <w:rPr>
          <w:sz w:val="22"/>
          <w:szCs w:val="22"/>
        </w:rPr>
      </w:pPr>
    </w:p>
    <w:p w:rsidR="00F60F83" w:rsidRDefault="00F60F83" w:rsidP="00F60F83">
      <w:pPr>
        <w:ind w:left="5387"/>
        <w:rPr>
          <w:sz w:val="22"/>
          <w:szCs w:val="22"/>
        </w:rPr>
      </w:pPr>
      <w:r>
        <w:rPr>
          <w:sz w:val="22"/>
          <w:szCs w:val="22"/>
        </w:rPr>
        <w:t>Приложение 4</w:t>
      </w:r>
    </w:p>
    <w:p w:rsidR="00F60F83" w:rsidRDefault="00F60F83" w:rsidP="00F60F83">
      <w:pPr>
        <w:ind w:left="5387"/>
        <w:rPr>
          <w:sz w:val="22"/>
          <w:szCs w:val="22"/>
        </w:rPr>
      </w:pPr>
      <w:r>
        <w:rPr>
          <w:sz w:val="22"/>
          <w:szCs w:val="22"/>
        </w:rPr>
        <w:t>к Положению о проведении муниципального этапа Всероссийского конкурса детских и молодёжных проектов «Планета – наше достояние» в 2026 году</w:t>
      </w:r>
    </w:p>
    <w:p w:rsidR="00F60F83" w:rsidRDefault="00F60F83" w:rsidP="00F60F83">
      <w:pPr>
        <w:ind w:left="5387"/>
        <w:rPr>
          <w:sz w:val="22"/>
          <w:szCs w:val="22"/>
        </w:rPr>
      </w:pPr>
    </w:p>
    <w:p w:rsidR="00F60F83" w:rsidRDefault="00F60F83" w:rsidP="00F60F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Технические требования к оформлению конкурсных работ муниципального этапа Всероссийского конкурса детских и молодёжных проектов «Планета – наше достояние» в 2026 году</w:t>
      </w:r>
    </w:p>
    <w:p w:rsidR="00F60F83" w:rsidRDefault="00F60F83" w:rsidP="00F60F83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1.1. Технические требования к проектам:</w:t>
      </w:r>
      <w:r>
        <w:rPr>
          <w:sz w:val="28"/>
          <w:szCs w:val="28"/>
        </w:rPr>
        <w:t xml:space="preserve"> проект или </w:t>
      </w:r>
      <w:proofErr w:type="spellStart"/>
      <w:r>
        <w:rPr>
          <w:sz w:val="28"/>
          <w:szCs w:val="28"/>
        </w:rPr>
        <w:t>техникоэкономическое</w:t>
      </w:r>
      <w:proofErr w:type="spellEnd"/>
      <w:r>
        <w:rPr>
          <w:sz w:val="28"/>
          <w:szCs w:val="28"/>
        </w:rPr>
        <w:t xml:space="preserve"> обоснование представляет собой работу, выполненную с помощью текстовых редакторов, формат файлов – </w:t>
      </w:r>
      <w:proofErr w:type="spellStart"/>
      <w:r>
        <w:rPr>
          <w:sz w:val="28"/>
          <w:szCs w:val="28"/>
        </w:rPr>
        <w:t>doc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dосх</w:t>
      </w:r>
      <w:proofErr w:type="spellEnd"/>
      <w:r>
        <w:rPr>
          <w:sz w:val="28"/>
          <w:szCs w:val="28"/>
        </w:rPr>
        <w:t xml:space="preserve">, размер не более 50 Мбайт, количество страниц - 15. </w:t>
      </w:r>
    </w:p>
    <w:p w:rsidR="00F60F83" w:rsidRDefault="00F60F83" w:rsidP="00F60F83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1.2. Технические требования презентации:</w:t>
      </w:r>
      <w:r>
        <w:rPr>
          <w:sz w:val="28"/>
          <w:szCs w:val="28"/>
        </w:rPr>
        <w:t xml:space="preserve"> презентация, выполняется с помощью графических, в том числе PP, формат файлов - </w:t>
      </w:r>
      <w:proofErr w:type="spellStart"/>
      <w:r>
        <w:rPr>
          <w:sz w:val="28"/>
          <w:szCs w:val="28"/>
        </w:rPr>
        <w:t>рр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ррх</w:t>
      </w:r>
      <w:proofErr w:type="spellEnd"/>
      <w:r>
        <w:rPr>
          <w:sz w:val="28"/>
          <w:szCs w:val="28"/>
        </w:rPr>
        <w:t xml:space="preserve"> и т.п., размер не более 50 Мбайт, количество слайдов - 15. </w:t>
      </w:r>
    </w:p>
    <w:p w:rsidR="00F60F83" w:rsidRDefault="00F60F83" w:rsidP="00F60F83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1.3. Технические требования к оформлению эссе:</w:t>
      </w:r>
      <w:r>
        <w:rPr>
          <w:sz w:val="28"/>
          <w:szCs w:val="28"/>
        </w:rPr>
        <w:t xml:space="preserve"> максимальный объем эссе - 5 страниц печатного текста формата А4, шрифт </w:t>
      </w:r>
      <w:proofErr w:type="spellStart"/>
      <w:r>
        <w:rPr>
          <w:sz w:val="28"/>
          <w:szCs w:val="28"/>
        </w:rPr>
        <w:t>Times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Roman</w:t>
      </w:r>
      <w:proofErr w:type="spellEnd"/>
      <w:r>
        <w:rPr>
          <w:sz w:val="28"/>
          <w:szCs w:val="28"/>
        </w:rPr>
        <w:t xml:space="preserve">, кегль 14, поля 2 см со всех сторон, выравнивание текста по ширине, междустрочный интервал - 1,5, формат - </w:t>
      </w:r>
      <w:proofErr w:type="spellStart"/>
      <w:r>
        <w:rPr>
          <w:sz w:val="28"/>
          <w:szCs w:val="28"/>
        </w:rPr>
        <w:t>dос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dосх</w:t>
      </w:r>
      <w:proofErr w:type="spellEnd"/>
      <w:r>
        <w:rPr>
          <w:sz w:val="28"/>
          <w:szCs w:val="28"/>
        </w:rPr>
        <w:t xml:space="preserve">. </w:t>
      </w:r>
    </w:p>
    <w:p w:rsidR="00F60F83" w:rsidRDefault="00F60F83" w:rsidP="00F60F83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1.4. Технические требования к оформлению статьи, репортажу:</w:t>
      </w:r>
      <w:r>
        <w:rPr>
          <w:sz w:val="28"/>
          <w:szCs w:val="28"/>
        </w:rPr>
        <w:t xml:space="preserve"> максимальный объем статьи, репортажа - 10 страниц печатного текста формата А4, шрифт </w:t>
      </w:r>
      <w:proofErr w:type="spellStart"/>
      <w:r>
        <w:rPr>
          <w:sz w:val="28"/>
          <w:szCs w:val="28"/>
        </w:rPr>
        <w:t>Times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Roman</w:t>
      </w:r>
      <w:proofErr w:type="spellEnd"/>
      <w:r>
        <w:rPr>
          <w:sz w:val="28"/>
          <w:szCs w:val="28"/>
        </w:rPr>
        <w:t xml:space="preserve">, кегль 14, поля 2 см со всех сторон, выравнивание текста по ширине, междустрочный интервал - 1,5, формат - </w:t>
      </w:r>
      <w:proofErr w:type="spellStart"/>
      <w:r>
        <w:rPr>
          <w:sz w:val="28"/>
          <w:szCs w:val="28"/>
        </w:rPr>
        <w:t>dос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dосх</w:t>
      </w:r>
      <w:proofErr w:type="spellEnd"/>
      <w:r>
        <w:rPr>
          <w:sz w:val="28"/>
          <w:szCs w:val="28"/>
        </w:rPr>
        <w:t xml:space="preserve">. </w:t>
      </w:r>
    </w:p>
    <w:p w:rsidR="00F60F83" w:rsidRDefault="00F60F83" w:rsidP="00F60F83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1.5. Технические требования к оформлению открыток:</w:t>
      </w:r>
      <w:r>
        <w:rPr>
          <w:sz w:val="28"/>
          <w:szCs w:val="28"/>
        </w:rPr>
        <w:t xml:space="preserve"> к заявке прилагается электронный образ макета открытки, то есть (фотография, </w:t>
      </w:r>
      <w:proofErr w:type="spellStart"/>
      <w:r>
        <w:rPr>
          <w:sz w:val="28"/>
          <w:szCs w:val="28"/>
        </w:rPr>
        <w:t>сканкопия</w:t>
      </w:r>
      <w:proofErr w:type="spellEnd"/>
      <w:r>
        <w:rPr>
          <w:sz w:val="28"/>
          <w:szCs w:val="28"/>
        </w:rPr>
        <w:t xml:space="preserve">) в формате </w:t>
      </w:r>
      <w:proofErr w:type="spellStart"/>
      <w:r>
        <w:rPr>
          <w:sz w:val="28"/>
          <w:szCs w:val="28"/>
        </w:rPr>
        <w:t>jрg</w:t>
      </w:r>
      <w:proofErr w:type="spellEnd"/>
      <w:r>
        <w:rPr>
          <w:sz w:val="28"/>
          <w:szCs w:val="28"/>
        </w:rPr>
        <w:t xml:space="preserve">, размер не более 15 Мбайт, разрешение картинки не менее 300 </w:t>
      </w:r>
      <w:proofErr w:type="spellStart"/>
      <w:r>
        <w:rPr>
          <w:sz w:val="28"/>
          <w:szCs w:val="28"/>
        </w:rPr>
        <w:t>рi</w:t>
      </w:r>
      <w:proofErr w:type="spellEnd"/>
      <w:r>
        <w:rPr>
          <w:sz w:val="28"/>
          <w:szCs w:val="28"/>
        </w:rPr>
        <w:t xml:space="preserve">. Участнику необходимо представить макет открытки также в оригинальном виде формата А5. Аннотация оформляется на обратной стороне и содержит информацию/комментарий к рисунку, а также ФИО автора/соавторов, название образовательной организации, ФИО педагога-руководителя конкурсной работы. </w:t>
      </w:r>
    </w:p>
    <w:p w:rsidR="00F60F83" w:rsidRDefault="00F60F83" w:rsidP="00F60F83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1.6. Технические требования к оформлению макетов:</w:t>
      </w:r>
      <w:r>
        <w:rPr>
          <w:sz w:val="28"/>
          <w:szCs w:val="28"/>
        </w:rPr>
        <w:t xml:space="preserve"> прилагается сопроводительная карточка. В карточке указываются: название изделия, ФИО автора/соавторов, образовательная организация, ФИО педагога-руководителя конкурсной работы. Присылаются не более 3 фотографий изделия. </w:t>
      </w:r>
    </w:p>
    <w:p w:rsidR="00F60F83" w:rsidRDefault="00F60F83" w:rsidP="00F60F83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1.7. Технические требования к оформлению рисунка/плаката:</w:t>
      </w:r>
      <w:r>
        <w:rPr>
          <w:sz w:val="28"/>
          <w:szCs w:val="28"/>
        </w:rPr>
        <w:t xml:space="preserve"> к заявке прилагается электронный образ рисунка в формате </w:t>
      </w:r>
      <w:proofErr w:type="spellStart"/>
      <w:r>
        <w:rPr>
          <w:sz w:val="28"/>
          <w:szCs w:val="28"/>
        </w:rPr>
        <w:t>jрg</w:t>
      </w:r>
      <w:proofErr w:type="spellEnd"/>
      <w:r>
        <w:rPr>
          <w:sz w:val="28"/>
          <w:szCs w:val="28"/>
        </w:rPr>
        <w:t xml:space="preserve">, размер не более 15 Мбайт, разрешение картинки не менее 300 </w:t>
      </w:r>
      <w:proofErr w:type="spellStart"/>
      <w:r>
        <w:rPr>
          <w:sz w:val="28"/>
          <w:szCs w:val="28"/>
        </w:rPr>
        <w:t>рi</w:t>
      </w:r>
      <w:proofErr w:type="spellEnd"/>
      <w:r>
        <w:rPr>
          <w:sz w:val="28"/>
          <w:szCs w:val="28"/>
        </w:rPr>
        <w:t xml:space="preserve">. Участнику необходимо предоставить рисунок также в оригинальном виде размером, не превышающем формат А2. </w:t>
      </w:r>
    </w:p>
    <w:p w:rsidR="00F60F83" w:rsidRDefault="00F60F83" w:rsidP="00F60F83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1.8. Технические требования к оформлению анимационного ролика:</w:t>
      </w:r>
      <w:r>
        <w:rPr>
          <w:sz w:val="28"/>
          <w:szCs w:val="28"/>
        </w:rPr>
        <w:t xml:space="preserve"> к заявке прилагается файл, в котором размещена ссылка на видеофайл; </w:t>
      </w:r>
      <w:r>
        <w:rPr>
          <w:sz w:val="28"/>
          <w:szCs w:val="28"/>
        </w:rPr>
        <w:lastRenderedPageBreak/>
        <w:t xml:space="preserve">максимальная продолжительность анимационного ролика не может превышать 3 минут (размер не более 1 Гб); в титрах должна быть подпись в формате: ФИО участника, возраст, образовательная организация, ФИО руководителя; формат файла: mp4. </w:t>
      </w:r>
    </w:p>
    <w:p w:rsidR="00F60F83" w:rsidRDefault="00F60F83" w:rsidP="00F60F83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D36C5" w:rsidRDefault="006D36C5">
      <w:bookmarkStart w:id="0" w:name="_GoBack"/>
      <w:bookmarkEnd w:id="0"/>
    </w:p>
    <w:sectPr w:rsidR="006D3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4CA"/>
    <w:rsid w:val="006D36C5"/>
    <w:rsid w:val="00E444CA"/>
    <w:rsid w:val="00F6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BD4E5-07F7-498C-98F4-08C55EBF7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60F83"/>
    <w:pPr>
      <w:ind w:left="720" w:firstLine="360"/>
      <w:contextualSpacing/>
    </w:pPr>
    <w:rPr>
      <w:rFonts w:ascii="Calibri" w:eastAsia="Calibri" w:hAnsi="Calibr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999</Words>
  <Characters>5695</Characters>
  <Application>Microsoft Office Word</Application>
  <DocSecurity>0</DocSecurity>
  <Lines>47</Lines>
  <Paragraphs>13</Paragraphs>
  <ScaleCrop>false</ScaleCrop>
  <Company/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2026-01-12T08:29:00Z</dcterms:created>
  <dcterms:modified xsi:type="dcterms:W3CDTF">2026-01-12T08:29:00Z</dcterms:modified>
</cp:coreProperties>
</file>