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013" w:rsidRPr="000808E2" w:rsidRDefault="00112013" w:rsidP="00112013">
      <w:pPr>
        <w:ind w:left="5387"/>
      </w:pPr>
      <w:r w:rsidRPr="000808E2">
        <w:t>Приложение № 3</w:t>
      </w:r>
    </w:p>
    <w:p w:rsidR="00112013" w:rsidRPr="000808E2" w:rsidRDefault="00112013" w:rsidP="00112013">
      <w:pPr>
        <w:ind w:left="5387"/>
      </w:pPr>
      <w:r w:rsidRPr="000808E2">
        <w:t>к приказу Департамента образования и молодежной политики</w:t>
      </w:r>
    </w:p>
    <w:p w:rsidR="00112013" w:rsidRPr="000808E2" w:rsidRDefault="00112013" w:rsidP="00112013">
      <w:pPr>
        <w:ind w:left="5387"/>
      </w:pPr>
      <w:r w:rsidRPr="000808E2">
        <w:t>Администрации города Ялта</w:t>
      </w:r>
    </w:p>
    <w:p w:rsidR="00112013" w:rsidRPr="000808E2" w:rsidRDefault="00112013" w:rsidP="00112013">
      <w:pPr>
        <w:ind w:left="5387"/>
      </w:pPr>
      <w:r w:rsidRPr="000808E2">
        <w:t xml:space="preserve"> Республики Крым</w:t>
      </w:r>
    </w:p>
    <w:p w:rsidR="00112013" w:rsidRPr="000808E2" w:rsidRDefault="00112013" w:rsidP="00112013">
      <w:pPr>
        <w:ind w:left="5387"/>
      </w:pPr>
      <w:r w:rsidRPr="000808E2">
        <w:t>от ________</w:t>
      </w:r>
      <w:r>
        <w:t>04</w:t>
      </w:r>
      <w:r w:rsidRPr="000808E2">
        <w:t>.202</w:t>
      </w:r>
      <w:r>
        <w:t>6</w:t>
      </w:r>
      <w:r w:rsidRPr="000808E2">
        <w:t xml:space="preserve"> №___________</w:t>
      </w:r>
    </w:p>
    <w:p w:rsidR="00112013" w:rsidRDefault="00112013" w:rsidP="00112013"/>
    <w:p w:rsidR="00112013" w:rsidRPr="004A61AE" w:rsidRDefault="00112013" w:rsidP="00112013">
      <w:pPr>
        <w:pStyle w:val="Pa4"/>
        <w:spacing w:line="240" w:lineRule="auto"/>
        <w:ind w:firstLine="709"/>
        <w:jc w:val="center"/>
        <w:rPr>
          <w:b/>
          <w:bCs/>
          <w:color w:val="000000"/>
          <w:sz w:val="26"/>
          <w:szCs w:val="26"/>
        </w:rPr>
      </w:pPr>
    </w:p>
    <w:p w:rsidR="00112013" w:rsidRPr="004A61AE" w:rsidRDefault="00112013" w:rsidP="00112013">
      <w:pPr>
        <w:ind w:firstLine="709"/>
        <w:jc w:val="center"/>
        <w:rPr>
          <w:bCs/>
          <w:sz w:val="26"/>
          <w:szCs w:val="26"/>
        </w:rPr>
      </w:pPr>
      <w:r w:rsidRPr="004A61AE">
        <w:rPr>
          <w:bCs/>
          <w:sz w:val="26"/>
          <w:szCs w:val="26"/>
        </w:rPr>
        <w:t>ПОЛОЖЕНИЕ</w:t>
      </w:r>
    </w:p>
    <w:p w:rsidR="00112013" w:rsidRPr="00494F4A" w:rsidRDefault="00112013" w:rsidP="00112013">
      <w:pPr>
        <w:jc w:val="center"/>
        <w:rPr>
          <w:sz w:val="26"/>
          <w:szCs w:val="26"/>
        </w:rPr>
      </w:pPr>
      <w:r w:rsidRPr="004A61AE">
        <w:rPr>
          <w:bCs/>
          <w:sz w:val="26"/>
          <w:szCs w:val="26"/>
        </w:rPr>
        <w:t xml:space="preserve">о проведении </w:t>
      </w:r>
      <w:r w:rsidRPr="00494F4A">
        <w:rPr>
          <w:sz w:val="26"/>
          <w:szCs w:val="26"/>
        </w:rPr>
        <w:t xml:space="preserve">муниципального этапа муниципального этапа </w:t>
      </w:r>
      <w:r>
        <w:rPr>
          <w:sz w:val="26"/>
          <w:szCs w:val="26"/>
        </w:rPr>
        <w:t>республиканского конкурса обучающихся на знание государственных и региональных символов и атрибутов Российской Федерации, в 2026 году</w:t>
      </w:r>
    </w:p>
    <w:p w:rsidR="00112013" w:rsidRPr="004A61AE" w:rsidRDefault="00112013" w:rsidP="00112013">
      <w:pPr>
        <w:ind w:firstLine="709"/>
        <w:jc w:val="center"/>
        <w:rPr>
          <w:b/>
          <w:bCs/>
          <w:sz w:val="26"/>
          <w:szCs w:val="26"/>
        </w:rPr>
      </w:pPr>
    </w:p>
    <w:p w:rsidR="00112013" w:rsidRPr="004A61AE" w:rsidRDefault="00112013" w:rsidP="00112013">
      <w:pPr>
        <w:pStyle w:val="a3"/>
        <w:numPr>
          <w:ilvl w:val="0"/>
          <w:numId w:val="1"/>
        </w:numPr>
        <w:autoSpaceDE w:val="0"/>
        <w:autoSpaceDN w:val="0"/>
        <w:ind w:left="0" w:firstLine="709"/>
        <w:jc w:val="center"/>
        <w:rPr>
          <w:rFonts w:ascii="Times New Roman" w:hAnsi="Times New Roman"/>
          <w:bCs/>
          <w:sz w:val="26"/>
          <w:szCs w:val="26"/>
          <w:lang w:val="ru-RU"/>
        </w:rPr>
      </w:pPr>
      <w:r w:rsidRPr="004A61AE">
        <w:rPr>
          <w:rFonts w:ascii="Times New Roman" w:hAnsi="Times New Roman"/>
          <w:bCs/>
          <w:sz w:val="26"/>
          <w:szCs w:val="26"/>
          <w:lang w:val="ru-RU"/>
        </w:rPr>
        <w:t>Общие положения</w:t>
      </w:r>
    </w:p>
    <w:p w:rsidR="00112013" w:rsidRPr="00AE4048" w:rsidRDefault="00112013" w:rsidP="00112013">
      <w:pPr>
        <w:pStyle w:val="a4"/>
        <w:ind w:firstLine="709"/>
        <w:jc w:val="both"/>
        <w:rPr>
          <w:bCs/>
          <w:sz w:val="26"/>
          <w:szCs w:val="26"/>
        </w:rPr>
      </w:pPr>
      <w:r w:rsidRPr="00AE4048">
        <w:rPr>
          <w:bCs/>
          <w:sz w:val="26"/>
          <w:szCs w:val="26"/>
        </w:rPr>
        <w:t>Муниципальный этап республиканского конкурса обучающихся на знание государственных и региональных символов и атрибутов Российской Федерации,</w:t>
      </w:r>
      <w:r>
        <w:rPr>
          <w:bCs/>
          <w:sz w:val="26"/>
          <w:szCs w:val="26"/>
        </w:rPr>
        <w:t xml:space="preserve"> посвященного Дню России, в 2026</w:t>
      </w:r>
      <w:r w:rsidRPr="00AE4048">
        <w:rPr>
          <w:bCs/>
          <w:sz w:val="26"/>
          <w:szCs w:val="26"/>
        </w:rPr>
        <w:t xml:space="preserve"> году (далее – Конкурс) проводится среди обучающихся </w:t>
      </w:r>
      <w:r>
        <w:rPr>
          <w:bCs/>
          <w:sz w:val="26"/>
          <w:szCs w:val="26"/>
        </w:rPr>
        <w:t>1</w:t>
      </w:r>
      <w:r w:rsidRPr="00AE4048">
        <w:rPr>
          <w:bCs/>
          <w:sz w:val="26"/>
          <w:szCs w:val="26"/>
        </w:rPr>
        <w:t xml:space="preserve">-11 классов образовательных организаций </w:t>
      </w:r>
      <w:r w:rsidRPr="003919A5">
        <w:rPr>
          <w:color w:val="000000"/>
          <w:sz w:val="26"/>
          <w:szCs w:val="26"/>
        </w:rPr>
        <w:t xml:space="preserve">муниципального </w:t>
      </w:r>
      <w:r>
        <w:rPr>
          <w:color w:val="000000"/>
          <w:sz w:val="26"/>
          <w:szCs w:val="26"/>
        </w:rPr>
        <w:t>округа город-курорт</w:t>
      </w:r>
      <w:r w:rsidRPr="003919A5">
        <w:rPr>
          <w:color w:val="000000"/>
          <w:sz w:val="26"/>
          <w:szCs w:val="26"/>
        </w:rPr>
        <w:t xml:space="preserve"> Ялта Республики Крым</w:t>
      </w:r>
      <w:r w:rsidRPr="00AE4048">
        <w:rPr>
          <w:bCs/>
          <w:sz w:val="26"/>
          <w:szCs w:val="26"/>
        </w:rPr>
        <w:t>.</w:t>
      </w:r>
    </w:p>
    <w:p w:rsidR="00112013" w:rsidRPr="00AE4048" w:rsidRDefault="00112013" w:rsidP="00112013">
      <w:pPr>
        <w:pStyle w:val="a4"/>
        <w:ind w:firstLine="709"/>
        <w:jc w:val="both"/>
        <w:rPr>
          <w:sz w:val="26"/>
          <w:szCs w:val="26"/>
        </w:rPr>
      </w:pPr>
      <w:r w:rsidRPr="00AE4048">
        <w:rPr>
          <w:sz w:val="26"/>
          <w:szCs w:val="26"/>
        </w:rPr>
        <w:t>Конкурс проводится с целью воспитания патриотизма и гражданственности обучающихся на основе исторических ценностей России.</w:t>
      </w:r>
    </w:p>
    <w:p w:rsidR="00112013" w:rsidRPr="00AE4048" w:rsidRDefault="00112013" w:rsidP="00112013">
      <w:pPr>
        <w:pStyle w:val="20"/>
        <w:shd w:val="clear" w:color="auto" w:fill="auto"/>
        <w:tabs>
          <w:tab w:val="left" w:pos="1215"/>
        </w:tabs>
        <w:spacing w:before="0"/>
        <w:ind w:firstLine="567"/>
        <w:rPr>
          <w:sz w:val="26"/>
          <w:szCs w:val="26"/>
        </w:rPr>
      </w:pPr>
      <w:r w:rsidRPr="00AE4048">
        <w:rPr>
          <w:sz w:val="26"/>
          <w:szCs w:val="26"/>
        </w:rPr>
        <w:t>Задачами Конкурса являются:</w:t>
      </w:r>
    </w:p>
    <w:p w:rsidR="00112013" w:rsidRPr="00AE4048" w:rsidRDefault="00112013" w:rsidP="00112013">
      <w:pPr>
        <w:pStyle w:val="20"/>
        <w:shd w:val="clear" w:color="auto" w:fill="auto"/>
        <w:tabs>
          <w:tab w:val="left" w:pos="1428"/>
        </w:tabs>
        <w:spacing w:before="0" w:line="24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AE4048">
        <w:rPr>
          <w:sz w:val="26"/>
          <w:szCs w:val="26"/>
        </w:rPr>
        <w:t>популяризация государственных символов Российской Федерации - Флага Российской Федерации, Герба Российской Федерации, Гимна Российской Федерации, Флага Республики Крым, Герба Республики Крым, Гимна Республики Крым;</w:t>
      </w:r>
    </w:p>
    <w:p w:rsidR="00112013" w:rsidRPr="00AE4048" w:rsidRDefault="00112013" w:rsidP="00112013">
      <w:pPr>
        <w:pStyle w:val="20"/>
        <w:shd w:val="clear" w:color="auto" w:fill="auto"/>
        <w:tabs>
          <w:tab w:val="left" w:pos="1428"/>
        </w:tabs>
        <w:spacing w:before="0" w:line="24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AE4048">
        <w:rPr>
          <w:sz w:val="26"/>
          <w:szCs w:val="26"/>
        </w:rPr>
        <w:t>изучение обучающимися истории государственных символов и атрибутов Российской Федерации, их исторической преемственности, сущности и значения в различные периоды истории;</w:t>
      </w:r>
    </w:p>
    <w:p w:rsidR="00112013" w:rsidRPr="00AE4048" w:rsidRDefault="00112013" w:rsidP="00112013">
      <w:pPr>
        <w:pStyle w:val="20"/>
        <w:shd w:val="clear" w:color="auto" w:fill="auto"/>
        <w:tabs>
          <w:tab w:val="left" w:pos="1428"/>
        </w:tabs>
        <w:spacing w:before="0" w:line="24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AE4048">
        <w:rPr>
          <w:sz w:val="26"/>
          <w:szCs w:val="26"/>
        </w:rPr>
        <w:t>формирование у обучающихся устойчивого внутреннего позитивного образа России через познавательную, исследовательскую и творческую деятельность;</w:t>
      </w:r>
    </w:p>
    <w:p w:rsidR="00112013" w:rsidRPr="00AE4048" w:rsidRDefault="00112013" w:rsidP="00112013">
      <w:pPr>
        <w:pStyle w:val="20"/>
        <w:shd w:val="clear" w:color="auto" w:fill="auto"/>
        <w:tabs>
          <w:tab w:val="left" w:pos="1428"/>
        </w:tabs>
        <w:spacing w:before="0" w:line="24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AE4048">
        <w:rPr>
          <w:sz w:val="26"/>
          <w:szCs w:val="26"/>
        </w:rPr>
        <w:t>стимулирование стремления молодого поколения к изучению истории своей семьи, родного края, страны;</w:t>
      </w:r>
    </w:p>
    <w:p w:rsidR="00112013" w:rsidRPr="00AE4048" w:rsidRDefault="00112013" w:rsidP="00112013">
      <w:pPr>
        <w:pStyle w:val="20"/>
        <w:shd w:val="clear" w:color="auto" w:fill="auto"/>
        <w:tabs>
          <w:tab w:val="left" w:pos="1428"/>
        </w:tabs>
        <w:spacing w:before="0" w:line="24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AE4048">
        <w:rPr>
          <w:sz w:val="26"/>
          <w:szCs w:val="26"/>
        </w:rPr>
        <w:t>развитие творческих способностей обучающихся.</w:t>
      </w:r>
    </w:p>
    <w:p w:rsidR="00112013" w:rsidRPr="00521BE7" w:rsidRDefault="00112013" w:rsidP="00112013">
      <w:pPr>
        <w:ind w:firstLine="709"/>
        <w:jc w:val="center"/>
        <w:rPr>
          <w:sz w:val="26"/>
          <w:szCs w:val="26"/>
        </w:rPr>
      </w:pPr>
      <w:r w:rsidRPr="00521BE7">
        <w:rPr>
          <w:sz w:val="26"/>
          <w:szCs w:val="26"/>
        </w:rPr>
        <w:t>2. Участники Кон</w:t>
      </w:r>
      <w:r>
        <w:rPr>
          <w:sz w:val="26"/>
          <w:szCs w:val="26"/>
        </w:rPr>
        <w:t>курса</w:t>
      </w:r>
    </w:p>
    <w:p w:rsidR="00112013" w:rsidRPr="00985697" w:rsidRDefault="00112013" w:rsidP="00112013">
      <w:pPr>
        <w:pStyle w:val="20"/>
        <w:shd w:val="clear" w:color="auto" w:fill="auto"/>
        <w:spacing w:before="0" w:line="317" w:lineRule="exact"/>
        <w:ind w:firstLine="567"/>
        <w:rPr>
          <w:sz w:val="26"/>
          <w:szCs w:val="26"/>
        </w:rPr>
      </w:pPr>
      <w:r w:rsidRPr="00985697">
        <w:rPr>
          <w:sz w:val="26"/>
          <w:szCs w:val="26"/>
        </w:rPr>
        <w:t xml:space="preserve">В </w:t>
      </w:r>
      <w:r>
        <w:rPr>
          <w:sz w:val="26"/>
          <w:szCs w:val="26"/>
        </w:rPr>
        <w:t xml:space="preserve">муниципальном этапе </w:t>
      </w:r>
      <w:r w:rsidRPr="00985697">
        <w:rPr>
          <w:sz w:val="26"/>
          <w:szCs w:val="26"/>
        </w:rPr>
        <w:t>Конкурс</w:t>
      </w:r>
      <w:r>
        <w:rPr>
          <w:sz w:val="26"/>
          <w:szCs w:val="26"/>
        </w:rPr>
        <w:t>а</w:t>
      </w:r>
      <w:r w:rsidRPr="00985697">
        <w:rPr>
          <w:sz w:val="26"/>
          <w:szCs w:val="26"/>
        </w:rPr>
        <w:t xml:space="preserve"> принимают участие </w:t>
      </w:r>
      <w:r>
        <w:rPr>
          <w:sz w:val="26"/>
          <w:szCs w:val="26"/>
        </w:rPr>
        <w:t>обучающиеся</w:t>
      </w:r>
      <w:r w:rsidRPr="00985697">
        <w:rPr>
          <w:sz w:val="26"/>
          <w:szCs w:val="26"/>
        </w:rPr>
        <w:t xml:space="preserve"> 1-11 классов образовательных организаций </w:t>
      </w:r>
      <w:r w:rsidRPr="003919A5">
        <w:rPr>
          <w:color w:val="000000"/>
          <w:sz w:val="26"/>
          <w:szCs w:val="26"/>
        </w:rPr>
        <w:t xml:space="preserve">муниципального </w:t>
      </w:r>
      <w:r>
        <w:rPr>
          <w:color w:val="000000"/>
          <w:sz w:val="26"/>
          <w:szCs w:val="26"/>
        </w:rPr>
        <w:t>округа город-курорт</w:t>
      </w:r>
      <w:r w:rsidRPr="003919A5">
        <w:rPr>
          <w:color w:val="000000"/>
          <w:sz w:val="26"/>
          <w:szCs w:val="26"/>
        </w:rPr>
        <w:t xml:space="preserve"> Ялта Республики Крым</w:t>
      </w:r>
      <w:r>
        <w:rPr>
          <w:sz w:val="26"/>
          <w:szCs w:val="26"/>
        </w:rPr>
        <w:t xml:space="preserve"> не более 4-х человек от каждого уровня обучения (всего до 12 человек от образовательной организации). </w:t>
      </w:r>
      <w:r w:rsidRPr="00985697">
        <w:rPr>
          <w:sz w:val="26"/>
          <w:szCs w:val="26"/>
        </w:rPr>
        <w:t xml:space="preserve">Конкурс проводится в трех возрастных группах: </w:t>
      </w:r>
    </w:p>
    <w:p w:rsidR="00112013" w:rsidRPr="00985697" w:rsidRDefault="00112013" w:rsidP="00112013">
      <w:pPr>
        <w:pStyle w:val="20"/>
        <w:shd w:val="clear" w:color="auto" w:fill="auto"/>
        <w:spacing w:before="0" w:line="317" w:lineRule="exact"/>
        <w:ind w:firstLine="567"/>
        <w:rPr>
          <w:sz w:val="26"/>
          <w:szCs w:val="26"/>
        </w:rPr>
      </w:pPr>
      <w:r w:rsidRPr="00985697">
        <w:rPr>
          <w:sz w:val="26"/>
          <w:szCs w:val="26"/>
        </w:rPr>
        <w:t>- младшая группа – 1 - 4 классы</w:t>
      </w:r>
    </w:p>
    <w:p w:rsidR="00112013" w:rsidRPr="00985697" w:rsidRDefault="00112013" w:rsidP="00112013">
      <w:pPr>
        <w:pStyle w:val="20"/>
        <w:shd w:val="clear" w:color="auto" w:fill="auto"/>
        <w:spacing w:before="0" w:line="317" w:lineRule="exact"/>
        <w:ind w:firstLine="567"/>
        <w:rPr>
          <w:sz w:val="26"/>
          <w:szCs w:val="26"/>
        </w:rPr>
      </w:pPr>
      <w:r w:rsidRPr="00985697">
        <w:rPr>
          <w:sz w:val="26"/>
          <w:szCs w:val="26"/>
        </w:rPr>
        <w:t>- средняя группа – 5 - 8 классы</w:t>
      </w:r>
    </w:p>
    <w:p w:rsidR="00112013" w:rsidRPr="00985697" w:rsidRDefault="00112013" w:rsidP="00112013">
      <w:pPr>
        <w:pStyle w:val="20"/>
        <w:shd w:val="clear" w:color="auto" w:fill="auto"/>
        <w:spacing w:before="0" w:line="317" w:lineRule="exact"/>
        <w:ind w:firstLine="567"/>
        <w:rPr>
          <w:sz w:val="26"/>
          <w:szCs w:val="26"/>
        </w:rPr>
      </w:pPr>
      <w:r w:rsidRPr="00985697">
        <w:rPr>
          <w:sz w:val="26"/>
          <w:szCs w:val="26"/>
        </w:rPr>
        <w:t>- старшая группа – 9 -11 классы.</w:t>
      </w:r>
    </w:p>
    <w:p w:rsidR="00112013" w:rsidRPr="00985697" w:rsidRDefault="00112013" w:rsidP="00112013">
      <w:pPr>
        <w:pStyle w:val="20"/>
        <w:shd w:val="clear" w:color="auto" w:fill="auto"/>
        <w:spacing w:before="0" w:after="300" w:line="317" w:lineRule="exact"/>
        <w:ind w:firstLine="708"/>
        <w:rPr>
          <w:sz w:val="26"/>
          <w:szCs w:val="26"/>
        </w:rPr>
      </w:pPr>
      <w:r w:rsidRPr="00985697">
        <w:rPr>
          <w:sz w:val="26"/>
          <w:szCs w:val="26"/>
        </w:rPr>
        <w:t>Участие в Конкурсе индивидуальное.</w:t>
      </w:r>
      <w:r>
        <w:rPr>
          <w:sz w:val="26"/>
          <w:szCs w:val="26"/>
        </w:rPr>
        <w:t xml:space="preserve"> Один обучающийся может представить одну работу только в одной номинации.</w:t>
      </w:r>
    </w:p>
    <w:p w:rsidR="00112013" w:rsidRPr="00521BE7" w:rsidRDefault="00112013" w:rsidP="00112013">
      <w:pPr>
        <w:ind w:firstLine="709"/>
        <w:jc w:val="center"/>
        <w:outlineLvl w:val="0"/>
        <w:rPr>
          <w:bCs/>
          <w:sz w:val="26"/>
          <w:szCs w:val="26"/>
        </w:rPr>
      </w:pPr>
      <w:r w:rsidRPr="00521BE7">
        <w:rPr>
          <w:bCs/>
          <w:sz w:val="26"/>
          <w:szCs w:val="26"/>
        </w:rPr>
        <w:t xml:space="preserve">3. </w:t>
      </w:r>
      <w:r>
        <w:rPr>
          <w:bCs/>
          <w:sz w:val="26"/>
          <w:szCs w:val="26"/>
        </w:rPr>
        <w:t>Порядок проведения</w:t>
      </w:r>
      <w:r w:rsidRPr="00521BE7">
        <w:rPr>
          <w:bCs/>
          <w:sz w:val="26"/>
          <w:szCs w:val="26"/>
        </w:rPr>
        <w:t xml:space="preserve"> </w:t>
      </w:r>
    </w:p>
    <w:p w:rsidR="00112013" w:rsidRPr="00521BE7" w:rsidRDefault="00112013" w:rsidP="00112013">
      <w:pPr>
        <w:tabs>
          <w:tab w:val="left" w:pos="1418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Конкурс проводится в заочном формате 24 апреля 2026</w:t>
      </w:r>
      <w:r w:rsidRPr="0005547F">
        <w:rPr>
          <w:sz w:val="26"/>
          <w:szCs w:val="26"/>
        </w:rPr>
        <w:t xml:space="preserve"> года.</w:t>
      </w:r>
    </w:p>
    <w:p w:rsidR="00112013" w:rsidRPr="00521BE7" w:rsidRDefault="00112013" w:rsidP="00112013">
      <w:pPr>
        <w:tabs>
          <w:tab w:val="left" w:pos="360"/>
        </w:tabs>
        <w:ind w:firstLine="709"/>
        <w:jc w:val="both"/>
        <w:rPr>
          <w:bCs/>
          <w:sz w:val="26"/>
          <w:szCs w:val="26"/>
          <w:lang w:eastAsia="ar-SA"/>
        </w:rPr>
      </w:pPr>
      <w:r w:rsidRPr="00521BE7">
        <w:rPr>
          <w:bCs/>
          <w:sz w:val="26"/>
          <w:szCs w:val="26"/>
          <w:lang w:eastAsia="ar-SA"/>
        </w:rPr>
        <w:t xml:space="preserve">Для участия в муниципальном этапе </w:t>
      </w:r>
      <w:r>
        <w:rPr>
          <w:bCs/>
          <w:sz w:val="26"/>
          <w:szCs w:val="26"/>
          <w:lang w:eastAsia="ar-SA"/>
        </w:rPr>
        <w:t>Конкурса</w:t>
      </w:r>
      <w:r w:rsidRPr="00521BE7">
        <w:rPr>
          <w:bCs/>
          <w:sz w:val="26"/>
          <w:szCs w:val="26"/>
          <w:lang w:eastAsia="ar-SA"/>
        </w:rPr>
        <w:t xml:space="preserve"> образовательными организациями до </w:t>
      </w:r>
      <w:r>
        <w:rPr>
          <w:bCs/>
          <w:sz w:val="26"/>
          <w:szCs w:val="26"/>
          <w:lang w:eastAsia="ar-SA"/>
        </w:rPr>
        <w:t>18</w:t>
      </w:r>
      <w:r w:rsidRPr="00521BE7">
        <w:rPr>
          <w:bCs/>
          <w:sz w:val="26"/>
          <w:szCs w:val="26"/>
          <w:lang w:eastAsia="ar-SA"/>
        </w:rPr>
        <w:t xml:space="preserve"> </w:t>
      </w:r>
      <w:r>
        <w:rPr>
          <w:bCs/>
          <w:sz w:val="26"/>
          <w:szCs w:val="26"/>
          <w:lang w:eastAsia="ar-SA"/>
        </w:rPr>
        <w:t>апреля 2026</w:t>
      </w:r>
      <w:r w:rsidRPr="00521BE7">
        <w:rPr>
          <w:bCs/>
          <w:sz w:val="26"/>
          <w:szCs w:val="26"/>
          <w:lang w:eastAsia="ar-SA"/>
        </w:rPr>
        <w:t xml:space="preserve"> года по адресу: г. Ялта, ул. Чехова, дом 11, </w:t>
      </w:r>
      <w:r w:rsidRPr="00521BE7">
        <w:rPr>
          <w:sz w:val="26"/>
          <w:szCs w:val="26"/>
          <w:lang w:eastAsia="ar-SA"/>
        </w:rPr>
        <w:t xml:space="preserve">корпус Б, электронная почта для конкурсных работ </w:t>
      </w:r>
      <w:hyperlink r:id="rId5" w:history="1">
        <w:r w:rsidRPr="00521BE7">
          <w:rPr>
            <w:rFonts w:eastAsia="Calibri"/>
            <w:iCs/>
            <w:color w:val="0000FF"/>
            <w:sz w:val="26"/>
            <w:szCs w:val="26"/>
            <w:u w:val="single"/>
            <w:lang w:val="en-US" w:eastAsia="en-US"/>
          </w:rPr>
          <w:t>ecomir</w:t>
        </w:r>
        <w:r w:rsidRPr="00521BE7">
          <w:rPr>
            <w:rFonts w:eastAsia="Calibri"/>
            <w:iCs/>
            <w:color w:val="0000FF"/>
            <w:sz w:val="26"/>
            <w:szCs w:val="26"/>
            <w:u w:val="single"/>
            <w:lang w:eastAsia="en-US"/>
          </w:rPr>
          <w:t>-</w:t>
        </w:r>
        <w:r w:rsidRPr="00521BE7">
          <w:rPr>
            <w:rFonts w:eastAsia="Calibri"/>
            <w:iCs/>
            <w:color w:val="0000FF"/>
            <w:sz w:val="26"/>
            <w:szCs w:val="26"/>
            <w:u w:val="single"/>
            <w:lang w:val="en-US" w:eastAsia="en-US"/>
          </w:rPr>
          <w:t>yalta</w:t>
        </w:r>
        <w:r w:rsidRPr="00521BE7">
          <w:rPr>
            <w:rFonts w:eastAsia="Calibri"/>
            <w:iCs/>
            <w:color w:val="0000FF"/>
            <w:sz w:val="26"/>
            <w:szCs w:val="26"/>
            <w:u w:val="single"/>
            <w:lang w:eastAsia="en-US"/>
          </w:rPr>
          <w:t>@</w:t>
        </w:r>
        <w:r w:rsidRPr="00521BE7">
          <w:rPr>
            <w:rFonts w:eastAsia="Calibri"/>
            <w:iCs/>
            <w:color w:val="0000FF"/>
            <w:sz w:val="26"/>
            <w:szCs w:val="26"/>
            <w:u w:val="single"/>
            <w:lang w:val="en-US" w:eastAsia="en-US"/>
          </w:rPr>
          <w:t>mail</w:t>
        </w:r>
        <w:r w:rsidRPr="00521BE7">
          <w:rPr>
            <w:rFonts w:eastAsia="Calibri"/>
            <w:iCs/>
            <w:color w:val="0000FF"/>
            <w:sz w:val="26"/>
            <w:szCs w:val="26"/>
            <w:u w:val="single"/>
            <w:lang w:eastAsia="en-US"/>
          </w:rPr>
          <w:t>.</w:t>
        </w:r>
        <w:r w:rsidRPr="00521BE7">
          <w:rPr>
            <w:rFonts w:eastAsia="Calibri"/>
            <w:iCs/>
            <w:color w:val="0000FF"/>
            <w:sz w:val="26"/>
            <w:szCs w:val="26"/>
            <w:u w:val="single"/>
            <w:lang w:val="en-US" w:eastAsia="en-US"/>
          </w:rPr>
          <w:t>ru</w:t>
        </w:r>
      </w:hyperlink>
      <w:r w:rsidRPr="00521BE7">
        <w:rPr>
          <w:rFonts w:eastAsia="Calibri"/>
          <w:iCs/>
          <w:sz w:val="26"/>
          <w:szCs w:val="26"/>
          <w:lang w:eastAsia="en-US"/>
        </w:rPr>
        <w:t xml:space="preserve"> (в теме письма указать: «</w:t>
      </w:r>
      <w:r>
        <w:rPr>
          <w:rFonts w:eastAsia="Calibri"/>
          <w:iCs/>
          <w:sz w:val="26"/>
          <w:szCs w:val="26"/>
          <w:lang w:eastAsia="en-US"/>
        </w:rPr>
        <w:t>Конкурс символики</w:t>
      </w:r>
      <w:r w:rsidRPr="00521BE7">
        <w:rPr>
          <w:rFonts w:eastAsia="Calibri"/>
          <w:iCs/>
          <w:sz w:val="26"/>
          <w:szCs w:val="26"/>
          <w:lang w:eastAsia="en-US"/>
        </w:rPr>
        <w:t xml:space="preserve">») </w:t>
      </w:r>
      <w:r w:rsidRPr="00521BE7">
        <w:rPr>
          <w:bCs/>
          <w:sz w:val="26"/>
          <w:szCs w:val="26"/>
          <w:lang w:eastAsia="ar-SA"/>
        </w:rPr>
        <w:t>направляются следующие материалы:</w:t>
      </w:r>
    </w:p>
    <w:p w:rsidR="00112013" w:rsidRPr="00521BE7" w:rsidRDefault="00112013" w:rsidP="00112013">
      <w:pPr>
        <w:tabs>
          <w:tab w:val="left" w:pos="360"/>
        </w:tabs>
        <w:ind w:firstLine="709"/>
        <w:jc w:val="both"/>
        <w:rPr>
          <w:bCs/>
          <w:sz w:val="26"/>
          <w:szCs w:val="26"/>
          <w:lang w:eastAsia="ar-SA"/>
        </w:rPr>
      </w:pPr>
      <w:r>
        <w:rPr>
          <w:bCs/>
          <w:sz w:val="26"/>
          <w:szCs w:val="26"/>
          <w:lang w:eastAsia="ar-SA"/>
        </w:rPr>
        <w:t xml:space="preserve">- </w:t>
      </w:r>
      <w:r w:rsidRPr="00521BE7">
        <w:rPr>
          <w:bCs/>
          <w:sz w:val="26"/>
          <w:szCs w:val="26"/>
          <w:lang w:eastAsia="ar-SA"/>
        </w:rPr>
        <w:t xml:space="preserve">электронные заявки </w:t>
      </w:r>
      <w:r>
        <w:rPr>
          <w:bCs/>
          <w:sz w:val="26"/>
          <w:szCs w:val="26"/>
          <w:lang w:eastAsia="ar-SA"/>
        </w:rPr>
        <w:t xml:space="preserve">от образовательной организации в формате </w:t>
      </w:r>
      <w:r w:rsidRPr="00521BE7">
        <w:rPr>
          <w:bCs/>
          <w:sz w:val="26"/>
          <w:szCs w:val="26"/>
          <w:lang w:eastAsia="ar-SA"/>
        </w:rPr>
        <w:t xml:space="preserve">(word и pdf) (приложение 1); </w:t>
      </w:r>
    </w:p>
    <w:p w:rsidR="00112013" w:rsidRPr="00521BE7" w:rsidRDefault="00112013" w:rsidP="00112013">
      <w:pPr>
        <w:tabs>
          <w:tab w:val="left" w:pos="360"/>
        </w:tabs>
        <w:ind w:firstLine="709"/>
        <w:jc w:val="both"/>
        <w:rPr>
          <w:bCs/>
          <w:sz w:val="26"/>
          <w:szCs w:val="26"/>
          <w:lang w:eastAsia="ar-SA"/>
        </w:rPr>
      </w:pPr>
      <w:r>
        <w:rPr>
          <w:bCs/>
          <w:sz w:val="26"/>
          <w:szCs w:val="26"/>
          <w:lang w:eastAsia="ar-SA"/>
        </w:rPr>
        <w:t xml:space="preserve">- </w:t>
      </w:r>
      <w:r w:rsidRPr="00521BE7">
        <w:rPr>
          <w:bCs/>
          <w:sz w:val="26"/>
          <w:szCs w:val="26"/>
          <w:lang w:eastAsia="ar-SA"/>
        </w:rPr>
        <w:t>согласие на обработку персональных данных на каждого участника (приложение 2);</w:t>
      </w:r>
    </w:p>
    <w:p w:rsidR="00112013" w:rsidRPr="00521BE7" w:rsidRDefault="00112013" w:rsidP="00112013">
      <w:pPr>
        <w:tabs>
          <w:tab w:val="left" w:pos="360"/>
        </w:tabs>
        <w:ind w:firstLine="709"/>
        <w:jc w:val="both"/>
        <w:rPr>
          <w:bCs/>
          <w:sz w:val="26"/>
          <w:szCs w:val="26"/>
          <w:lang w:eastAsia="ar-SA"/>
        </w:rPr>
      </w:pPr>
      <w:r>
        <w:rPr>
          <w:bCs/>
          <w:sz w:val="26"/>
          <w:szCs w:val="26"/>
          <w:lang w:eastAsia="ar-SA"/>
        </w:rPr>
        <w:t xml:space="preserve">- оригиналы творческих </w:t>
      </w:r>
      <w:r w:rsidRPr="00521BE7">
        <w:rPr>
          <w:bCs/>
          <w:sz w:val="26"/>
          <w:szCs w:val="26"/>
          <w:lang w:eastAsia="ar-SA"/>
        </w:rPr>
        <w:t xml:space="preserve">работ участников, </w:t>
      </w:r>
      <w:r>
        <w:rPr>
          <w:bCs/>
          <w:sz w:val="26"/>
          <w:szCs w:val="26"/>
          <w:lang w:eastAsia="ar-SA"/>
        </w:rPr>
        <w:t xml:space="preserve">выполненные и </w:t>
      </w:r>
      <w:r w:rsidRPr="00521BE7">
        <w:rPr>
          <w:bCs/>
          <w:sz w:val="26"/>
          <w:szCs w:val="26"/>
          <w:lang w:eastAsia="ar-SA"/>
        </w:rPr>
        <w:t xml:space="preserve">оформленные в соответствии с требованиями </w:t>
      </w:r>
      <w:r w:rsidRPr="00521BE7">
        <w:rPr>
          <w:rFonts w:eastAsia="Calibri"/>
          <w:sz w:val="26"/>
          <w:szCs w:val="26"/>
          <w:lang w:eastAsia="en-US"/>
        </w:rPr>
        <w:t xml:space="preserve">(приложение </w:t>
      </w:r>
      <w:r>
        <w:rPr>
          <w:rFonts w:eastAsia="Calibri"/>
          <w:sz w:val="26"/>
          <w:szCs w:val="26"/>
          <w:lang w:eastAsia="en-US"/>
        </w:rPr>
        <w:t>3,4</w:t>
      </w:r>
      <w:r w:rsidRPr="00521BE7">
        <w:rPr>
          <w:rFonts w:eastAsia="Calibri"/>
          <w:sz w:val="26"/>
          <w:szCs w:val="26"/>
          <w:lang w:eastAsia="en-US"/>
        </w:rPr>
        <w:t xml:space="preserve">) </w:t>
      </w:r>
      <w:r>
        <w:rPr>
          <w:rFonts w:eastAsia="Calibri"/>
          <w:sz w:val="26"/>
          <w:szCs w:val="26"/>
          <w:lang w:eastAsia="en-US"/>
        </w:rPr>
        <w:t xml:space="preserve">(литературные с аудиофайлом и творческие работы дополнительно предоставляются </w:t>
      </w:r>
      <w:r w:rsidRPr="005E6BD1">
        <w:rPr>
          <w:rFonts w:eastAsia="Calibri"/>
          <w:sz w:val="26"/>
          <w:szCs w:val="26"/>
          <w:lang w:eastAsia="en-US"/>
        </w:rPr>
        <w:t>в электронном виде)</w:t>
      </w:r>
      <w:r>
        <w:rPr>
          <w:rFonts w:eastAsia="Calibri"/>
          <w:sz w:val="26"/>
          <w:szCs w:val="26"/>
          <w:lang w:eastAsia="en-US"/>
        </w:rPr>
        <w:t xml:space="preserve">. </w:t>
      </w:r>
    </w:p>
    <w:p w:rsidR="00112013" w:rsidRPr="00521BE7" w:rsidRDefault="00112013" w:rsidP="0011201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Конкурс проводится по трем номинациям:</w:t>
      </w:r>
    </w:p>
    <w:p w:rsidR="00112013" w:rsidRPr="00EC1B6B" w:rsidRDefault="00112013" w:rsidP="00112013">
      <w:pPr>
        <w:tabs>
          <w:tab w:val="left" w:pos="0"/>
          <w:tab w:val="left" w:pos="426"/>
        </w:tabs>
        <w:ind w:firstLine="709"/>
        <w:jc w:val="both"/>
        <w:rPr>
          <w:i/>
          <w:sz w:val="26"/>
          <w:szCs w:val="26"/>
        </w:rPr>
      </w:pPr>
      <w:r w:rsidRPr="00EC1B6B">
        <w:rPr>
          <w:i/>
          <w:iCs/>
          <w:sz w:val="26"/>
          <w:szCs w:val="26"/>
        </w:rPr>
        <w:t>- Литературное творчество: «Моя страна – моя Россия»</w:t>
      </w:r>
      <w:r w:rsidRPr="00EC1B6B">
        <w:rPr>
          <w:i/>
          <w:sz w:val="26"/>
          <w:szCs w:val="26"/>
        </w:rPr>
        <w:t xml:space="preserve">. </w:t>
      </w:r>
    </w:p>
    <w:p w:rsidR="00112013" w:rsidRPr="001A2069" w:rsidRDefault="00112013" w:rsidP="00112013">
      <w:pPr>
        <w:tabs>
          <w:tab w:val="left" w:pos="0"/>
          <w:tab w:val="left" w:pos="426"/>
        </w:tabs>
        <w:ind w:firstLine="709"/>
        <w:jc w:val="both"/>
        <w:rPr>
          <w:sz w:val="26"/>
          <w:szCs w:val="26"/>
        </w:rPr>
      </w:pPr>
      <w:r w:rsidRPr="001A2069">
        <w:rPr>
          <w:sz w:val="26"/>
          <w:szCs w:val="26"/>
        </w:rPr>
        <w:t>Участниками данной номинации представляются произведения поэтического и прозаического характера (стихи, рассказы, эссе, оды, сочинения, поэмы и т.п. о стране, крае, семье в формате аудио произведений собственного сочинения</w:t>
      </w:r>
      <w:r w:rsidRPr="001A2069">
        <w:rPr>
          <w:sz w:val="26"/>
          <w:szCs w:val="26"/>
          <w:lang w:eastAsia="en-US" w:bidi="en-US"/>
        </w:rPr>
        <w:t>)</w:t>
      </w:r>
      <w:r w:rsidRPr="001A2069">
        <w:rPr>
          <w:sz w:val="26"/>
          <w:szCs w:val="26"/>
        </w:rPr>
        <w:t>;</w:t>
      </w:r>
    </w:p>
    <w:p w:rsidR="00112013" w:rsidRPr="00EC1B6B" w:rsidRDefault="00112013" w:rsidP="00112013">
      <w:pPr>
        <w:pStyle w:val="20"/>
        <w:shd w:val="clear" w:color="auto" w:fill="auto"/>
        <w:spacing w:before="0" w:line="317" w:lineRule="exact"/>
        <w:ind w:firstLine="510"/>
        <w:rPr>
          <w:i/>
          <w:sz w:val="26"/>
          <w:szCs w:val="26"/>
        </w:rPr>
      </w:pPr>
      <w:r w:rsidRPr="00EC1B6B">
        <w:rPr>
          <w:i/>
          <w:sz w:val="26"/>
          <w:szCs w:val="26"/>
        </w:rPr>
        <w:t xml:space="preserve">- Декоративно-прикладное творчество. </w:t>
      </w:r>
    </w:p>
    <w:p w:rsidR="00112013" w:rsidRDefault="00112013" w:rsidP="00112013">
      <w:pPr>
        <w:pStyle w:val="20"/>
        <w:shd w:val="clear" w:color="auto" w:fill="auto"/>
        <w:spacing w:before="0" w:line="317" w:lineRule="exact"/>
        <w:ind w:firstLine="510"/>
        <w:rPr>
          <w:sz w:val="26"/>
          <w:szCs w:val="26"/>
        </w:rPr>
      </w:pPr>
      <w:r w:rsidRPr="001A2069">
        <w:rPr>
          <w:sz w:val="26"/>
          <w:szCs w:val="26"/>
        </w:rPr>
        <w:t>Участниками данной номинации представляются изделия художественного, прикладного творчества с использованием различных техник исполнения символов и атрибутов Российского государства, региона, города, села, учреждения, семьи, воинской символики региона (знамена, штандарты и награды), выполненные по правилам геральдики и соответствующие нормам официальной символики;</w:t>
      </w:r>
    </w:p>
    <w:p w:rsidR="00112013" w:rsidRPr="00EC1B6B" w:rsidRDefault="00112013" w:rsidP="00112013">
      <w:pPr>
        <w:pStyle w:val="20"/>
        <w:shd w:val="clear" w:color="auto" w:fill="auto"/>
        <w:spacing w:before="0" w:line="317" w:lineRule="exact"/>
        <w:ind w:firstLine="510"/>
        <w:rPr>
          <w:b/>
          <w:bCs/>
          <w:i/>
          <w:sz w:val="26"/>
          <w:szCs w:val="26"/>
        </w:rPr>
      </w:pPr>
      <w:r w:rsidRPr="00EC1B6B">
        <w:rPr>
          <w:bCs/>
          <w:i/>
          <w:sz w:val="26"/>
          <w:szCs w:val="26"/>
        </w:rPr>
        <w:t>- Творческие проектные работы.</w:t>
      </w:r>
      <w:r w:rsidRPr="00EC1B6B">
        <w:rPr>
          <w:b/>
          <w:bCs/>
          <w:i/>
          <w:sz w:val="26"/>
          <w:szCs w:val="26"/>
        </w:rPr>
        <w:t xml:space="preserve"> </w:t>
      </w:r>
    </w:p>
    <w:p w:rsidR="00112013" w:rsidRPr="001A2069" w:rsidRDefault="00112013" w:rsidP="00112013">
      <w:pPr>
        <w:pStyle w:val="20"/>
        <w:shd w:val="clear" w:color="auto" w:fill="auto"/>
        <w:spacing w:before="0" w:line="317" w:lineRule="exact"/>
        <w:ind w:firstLine="510"/>
        <w:rPr>
          <w:sz w:val="26"/>
          <w:szCs w:val="26"/>
        </w:rPr>
      </w:pPr>
      <w:r w:rsidRPr="001A2069">
        <w:rPr>
          <w:sz w:val="26"/>
          <w:szCs w:val="26"/>
        </w:rPr>
        <w:t>Участниками данной номинации представляются проекты символов и атрибутов Российской Федерации, Республики Крым, муниципалитета, города, села, предприятия, учреждения, семьи, отдельной фамилии с обязательным изображением символа, с обоснованием выбора темы, цели и сути работы.</w:t>
      </w:r>
    </w:p>
    <w:p w:rsidR="00112013" w:rsidRPr="001A2069" w:rsidRDefault="00112013" w:rsidP="00112013">
      <w:pPr>
        <w:tabs>
          <w:tab w:val="left" w:pos="0"/>
          <w:tab w:val="left" w:pos="426"/>
        </w:tabs>
        <w:ind w:firstLine="709"/>
        <w:jc w:val="both"/>
        <w:rPr>
          <w:b/>
          <w:sz w:val="26"/>
          <w:szCs w:val="26"/>
        </w:rPr>
      </w:pPr>
    </w:p>
    <w:p w:rsidR="00112013" w:rsidRPr="00521BE7" w:rsidRDefault="00112013" w:rsidP="00112013">
      <w:pPr>
        <w:pStyle w:val="a3"/>
        <w:numPr>
          <w:ilvl w:val="0"/>
          <w:numId w:val="2"/>
        </w:numPr>
        <w:jc w:val="center"/>
        <w:rPr>
          <w:rFonts w:ascii="Times New Roman" w:hAnsi="Times New Roman"/>
          <w:sz w:val="26"/>
          <w:szCs w:val="26"/>
          <w:lang w:val="ru-RU"/>
        </w:rPr>
      </w:pPr>
      <w:r w:rsidRPr="00521BE7">
        <w:rPr>
          <w:rFonts w:ascii="Times New Roman" w:hAnsi="Times New Roman"/>
          <w:sz w:val="26"/>
          <w:szCs w:val="26"/>
          <w:lang w:val="ru-RU"/>
        </w:rPr>
        <w:t>Критерии оценивания конкурсных работ</w:t>
      </w:r>
    </w:p>
    <w:p w:rsidR="00112013" w:rsidRPr="00521BE7" w:rsidRDefault="00112013" w:rsidP="00112013">
      <w:pPr>
        <w:tabs>
          <w:tab w:val="left" w:pos="284"/>
          <w:tab w:val="left" w:pos="851"/>
          <w:tab w:val="left" w:pos="1418"/>
        </w:tabs>
        <w:ind w:firstLine="426"/>
        <w:jc w:val="both"/>
        <w:rPr>
          <w:sz w:val="26"/>
          <w:szCs w:val="26"/>
        </w:rPr>
      </w:pPr>
      <w:r w:rsidRPr="00521BE7">
        <w:rPr>
          <w:sz w:val="26"/>
          <w:szCs w:val="26"/>
        </w:rPr>
        <w:t>Оценка конкурсных работ производится по с</w:t>
      </w:r>
      <w:r>
        <w:rPr>
          <w:sz w:val="26"/>
          <w:szCs w:val="26"/>
        </w:rPr>
        <w:t>ледующим</w:t>
      </w:r>
      <w:r w:rsidRPr="00521BE7">
        <w:rPr>
          <w:sz w:val="26"/>
          <w:szCs w:val="26"/>
        </w:rPr>
        <w:t xml:space="preserve"> критериям. </w:t>
      </w:r>
    </w:p>
    <w:p w:rsidR="00112013" w:rsidRDefault="00112013" w:rsidP="00112013">
      <w:pPr>
        <w:widowControl w:val="0"/>
        <w:ind w:firstLine="426"/>
        <w:jc w:val="both"/>
        <w:rPr>
          <w:sz w:val="28"/>
          <w:szCs w:val="28"/>
        </w:rPr>
      </w:pPr>
      <w:r w:rsidRPr="00DF346E">
        <w:rPr>
          <w:sz w:val="28"/>
          <w:szCs w:val="28"/>
        </w:rPr>
        <w:t>Для номинации «Литературное творчество</w:t>
      </w:r>
      <w:r w:rsidRPr="00F373CD">
        <w:rPr>
          <w:sz w:val="28"/>
          <w:szCs w:val="28"/>
        </w:rPr>
        <w:t>: «Моя страна – моя Россия</w:t>
      </w:r>
      <w:r w:rsidRPr="00DF346E">
        <w:rPr>
          <w:sz w:val="28"/>
          <w:szCs w:val="28"/>
        </w:rPr>
        <w:t>»</w:t>
      </w:r>
    </w:p>
    <w:tbl>
      <w:tblPr>
        <w:tblW w:w="98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2"/>
        <w:gridCol w:w="8237"/>
        <w:gridCol w:w="1053"/>
      </w:tblGrid>
      <w:tr w:rsidR="00112013" w:rsidRPr="00490248" w:rsidTr="005675DC">
        <w:trPr>
          <w:trHeight w:val="315"/>
          <w:jc w:val="center"/>
        </w:trPr>
        <w:tc>
          <w:tcPr>
            <w:tcW w:w="522" w:type="dxa"/>
          </w:tcPr>
          <w:p w:rsidR="00112013" w:rsidRPr="001E2701" w:rsidRDefault="00112013" w:rsidP="005675DC">
            <w:pPr>
              <w:pStyle w:val="a5"/>
              <w:ind w:firstLine="0"/>
              <w:rPr>
                <w:rFonts w:ascii="Times New Roman" w:eastAsia="Calibri" w:hAnsi="Times New Roman" w:cs="Times New Roman"/>
                <w:b/>
                <w:iCs/>
                <w:color w:val="auto"/>
                <w:sz w:val="26"/>
                <w:szCs w:val="26"/>
              </w:rPr>
            </w:pPr>
            <w:r w:rsidRPr="001E2701">
              <w:rPr>
                <w:rFonts w:ascii="Times New Roman" w:eastAsia="Calibri" w:hAnsi="Times New Roman" w:cs="Times New Roman"/>
                <w:b/>
                <w:iCs/>
                <w:color w:val="auto"/>
                <w:sz w:val="26"/>
                <w:szCs w:val="26"/>
              </w:rPr>
              <w:t>№</w:t>
            </w:r>
          </w:p>
        </w:tc>
        <w:tc>
          <w:tcPr>
            <w:tcW w:w="8237" w:type="dxa"/>
          </w:tcPr>
          <w:p w:rsidR="00112013" w:rsidRPr="001E2701" w:rsidRDefault="00112013" w:rsidP="005675DC">
            <w:pPr>
              <w:pStyle w:val="a5"/>
              <w:ind w:firstLine="0"/>
              <w:jc w:val="center"/>
              <w:rPr>
                <w:rFonts w:ascii="Times New Roman" w:eastAsia="Calibri" w:hAnsi="Times New Roman" w:cs="Times New Roman"/>
                <w:b/>
                <w:iCs/>
                <w:color w:val="auto"/>
                <w:sz w:val="26"/>
                <w:szCs w:val="26"/>
              </w:rPr>
            </w:pPr>
            <w:r w:rsidRPr="001E2701">
              <w:rPr>
                <w:rFonts w:ascii="Times New Roman" w:eastAsia="Calibri" w:hAnsi="Times New Roman" w:cs="Times New Roman"/>
                <w:b/>
                <w:iCs/>
                <w:color w:val="auto"/>
                <w:sz w:val="26"/>
                <w:szCs w:val="26"/>
              </w:rPr>
              <w:t>Критерий</w:t>
            </w:r>
          </w:p>
        </w:tc>
        <w:tc>
          <w:tcPr>
            <w:tcW w:w="1053" w:type="dxa"/>
          </w:tcPr>
          <w:p w:rsidR="00112013" w:rsidRPr="001E2701" w:rsidRDefault="00112013" w:rsidP="005675DC">
            <w:pPr>
              <w:pStyle w:val="a5"/>
              <w:ind w:firstLine="0"/>
              <w:jc w:val="center"/>
              <w:rPr>
                <w:rFonts w:ascii="Times New Roman" w:eastAsia="Calibri" w:hAnsi="Times New Roman" w:cs="Times New Roman"/>
                <w:b/>
                <w:iCs/>
                <w:color w:val="auto"/>
                <w:sz w:val="26"/>
                <w:szCs w:val="26"/>
              </w:rPr>
            </w:pPr>
            <w:r w:rsidRPr="001E2701">
              <w:rPr>
                <w:rFonts w:ascii="Times New Roman" w:eastAsia="Calibri" w:hAnsi="Times New Roman" w:cs="Times New Roman"/>
                <w:b/>
                <w:iCs/>
                <w:color w:val="auto"/>
                <w:sz w:val="26"/>
                <w:szCs w:val="26"/>
              </w:rPr>
              <w:t xml:space="preserve">Баллы </w:t>
            </w:r>
          </w:p>
        </w:tc>
      </w:tr>
      <w:tr w:rsidR="00112013" w:rsidRPr="00490248" w:rsidTr="005675DC">
        <w:trPr>
          <w:trHeight w:val="210"/>
          <w:jc w:val="center"/>
        </w:trPr>
        <w:tc>
          <w:tcPr>
            <w:tcW w:w="522" w:type="dxa"/>
          </w:tcPr>
          <w:p w:rsidR="00112013" w:rsidRPr="001E2701" w:rsidRDefault="00112013" w:rsidP="00112013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eastAsia="Calibri" w:hAnsi="Times New Roman" w:cs="Times New Roman"/>
                <w:iCs/>
                <w:color w:val="auto"/>
                <w:sz w:val="26"/>
                <w:szCs w:val="26"/>
              </w:rPr>
            </w:pPr>
          </w:p>
        </w:tc>
        <w:tc>
          <w:tcPr>
            <w:tcW w:w="8237" w:type="dxa"/>
          </w:tcPr>
          <w:p w:rsidR="00112013" w:rsidRPr="001E2701" w:rsidRDefault="00112013" w:rsidP="005675DC">
            <w:pPr>
              <w:pStyle w:val="a5"/>
              <w:ind w:left="122" w:right="165" w:firstLine="0"/>
              <w:rPr>
                <w:rFonts w:ascii="Times New Roman" w:eastAsia="Calibri" w:hAnsi="Times New Roman" w:cs="Times New Roman"/>
                <w:iCs/>
                <w:color w:val="auto"/>
                <w:sz w:val="26"/>
                <w:szCs w:val="26"/>
              </w:rPr>
            </w:pPr>
            <w:r w:rsidRPr="001E2701">
              <w:rPr>
                <w:rFonts w:ascii="Times New Roman" w:eastAsia="Calibri" w:hAnsi="Times New Roman" w:cs="Times New Roman"/>
                <w:iCs/>
                <w:color w:val="auto"/>
                <w:sz w:val="26"/>
                <w:szCs w:val="26"/>
              </w:rPr>
              <w:t>Соответствие конкурсной работы тематике Конкурса</w:t>
            </w:r>
          </w:p>
        </w:tc>
        <w:tc>
          <w:tcPr>
            <w:tcW w:w="1053" w:type="dxa"/>
          </w:tcPr>
          <w:p w:rsidR="00112013" w:rsidRPr="001E2701" w:rsidRDefault="00112013" w:rsidP="005675DC">
            <w:pPr>
              <w:pStyle w:val="a5"/>
              <w:ind w:firstLine="0"/>
              <w:jc w:val="center"/>
              <w:rPr>
                <w:rFonts w:ascii="Times New Roman" w:eastAsia="Calibri" w:hAnsi="Times New Roman" w:cs="Times New Roman"/>
                <w:iCs/>
                <w:color w:val="auto"/>
                <w:sz w:val="26"/>
                <w:szCs w:val="26"/>
              </w:rPr>
            </w:pPr>
            <w:r w:rsidRPr="001E2701">
              <w:rPr>
                <w:rFonts w:ascii="Times New Roman" w:eastAsia="Calibri" w:hAnsi="Times New Roman" w:cs="Times New Roman"/>
                <w:iCs/>
                <w:color w:val="auto"/>
                <w:sz w:val="26"/>
                <w:szCs w:val="26"/>
              </w:rPr>
              <w:t>5</w:t>
            </w:r>
          </w:p>
        </w:tc>
      </w:tr>
      <w:tr w:rsidR="00112013" w:rsidRPr="00490248" w:rsidTr="005675DC">
        <w:trPr>
          <w:trHeight w:val="210"/>
          <w:jc w:val="center"/>
        </w:trPr>
        <w:tc>
          <w:tcPr>
            <w:tcW w:w="522" w:type="dxa"/>
          </w:tcPr>
          <w:p w:rsidR="00112013" w:rsidRPr="001E2701" w:rsidRDefault="00112013" w:rsidP="00112013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eastAsia="Calibri" w:hAnsi="Times New Roman" w:cs="Times New Roman"/>
                <w:iCs/>
                <w:color w:val="auto"/>
                <w:sz w:val="26"/>
                <w:szCs w:val="26"/>
              </w:rPr>
            </w:pPr>
          </w:p>
        </w:tc>
        <w:tc>
          <w:tcPr>
            <w:tcW w:w="8237" w:type="dxa"/>
          </w:tcPr>
          <w:p w:rsidR="00112013" w:rsidRPr="001E2701" w:rsidRDefault="00112013" w:rsidP="005675DC">
            <w:pPr>
              <w:pStyle w:val="a5"/>
              <w:ind w:left="122" w:right="165" w:firstLine="0"/>
              <w:rPr>
                <w:rFonts w:ascii="Times New Roman" w:eastAsia="Calibri" w:hAnsi="Times New Roman" w:cs="Times New Roman"/>
                <w:iCs/>
                <w:color w:val="auto"/>
                <w:sz w:val="26"/>
                <w:szCs w:val="26"/>
              </w:rPr>
            </w:pPr>
            <w:r w:rsidRPr="001E2701">
              <w:rPr>
                <w:rFonts w:ascii="Times New Roman" w:eastAsia="Calibri" w:hAnsi="Times New Roman" w:cs="Times New Roman"/>
                <w:iCs/>
                <w:color w:val="auto"/>
                <w:sz w:val="26"/>
                <w:szCs w:val="26"/>
              </w:rPr>
              <w:t>Раскрытие темы работы, художественный уровень</w:t>
            </w:r>
          </w:p>
        </w:tc>
        <w:tc>
          <w:tcPr>
            <w:tcW w:w="1053" w:type="dxa"/>
          </w:tcPr>
          <w:p w:rsidR="00112013" w:rsidRPr="001E2701" w:rsidRDefault="00112013" w:rsidP="005675DC">
            <w:pPr>
              <w:pStyle w:val="a5"/>
              <w:ind w:firstLine="0"/>
              <w:jc w:val="center"/>
              <w:rPr>
                <w:rFonts w:ascii="Times New Roman" w:eastAsia="Calibri" w:hAnsi="Times New Roman" w:cs="Times New Roman"/>
                <w:iCs/>
                <w:color w:val="auto"/>
                <w:sz w:val="26"/>
                <w:szCs w:val="26"/>
              </w:rPr>
            </w:pPr>
            <w:r w:rsidRPr="001E2701">
              <w:rPr>
                <w:rFonts w:ascii="Times New Roman" w:eastAsia="Calibri" w:hAnsi="Times New Roman" w:cs="Times New Roman"/>
                <w:iCs/>
                <w:color w:val="auto"/>
                <w:sz w:val="26"/>
                <w:szCs w:val="26"/>
              </w:rPr>
              <w:t>7</w:t>
            </w:r>
          </w:p>
        </w:tc>
      </w:tr>
      <w:tr w:rsidR="00112013" w:rsidRPr="00490248" w:rsidTr="005675DC">
        <w:trPr>
          <w:trHeight w:val="210"/>
          <w:jc w:val="center"/>
        </w:trPr>
        <w:tc>
          <w:tcPr>
            <w:tcW w:w="522" w:type="dxa"/>
          </w:tcPr>
          <w:p w:rsidR="00112013" w:rsidRPr="001E2701" w:rsidRDefault="00112013" w:rsidP="00112013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eastAsia="Calibri" w:hAnsi="Times New Roman" w:cs="Times New Roman"/>
                <w:iCs/>
                <w:color w:val="auto"/>
                <w:sz w:val="26"/>
                <w:szCs w:val="26"/>
              </w:rPr>
            </w:pPr>
          </w:p>
        </w:tc>
        <w:tc>
          <w:tcPr>
            <w:tcW w:w="8237" w:type="dxa"/>
          </w:tcPr>
          <w:p w:rsidR="00112013" w:rsidRPr="001E2701" w:rsidRDefault="00112013" w:rsidP="005675DC">
            <w:pPr>
              <w:pStyle w:val="a5"/>
              <w:ind w:left="122" w:right="165" w:firstLine="0"/>
              <w:rPr>
                <w:rFonts w:ascii="Times New Roman" w:eastAsia="Calibri" w:hAnsi="Times New Roman" w:cs="Times New Roman"/>
                <w:iCs/>
                <w:color w:val="auto"/>
                <w:sz w:val="26"/>
                <w:szCs w:val="26"/>
              </w:rPr>
            </w:pPr>
            <w:r w:rsidRPr="001E2701">
              <w:rPr>
                <w:rFonts w:ascii="Times New Roman" w:eastAsia="Calibri" w:hAnsi="Times New Roman" w:cs="Times New Roman"/>
                <w:iCs/>
                <w:color w:val="auto"/>
                <w:sz w:val="26"/>
                <w:szCs w:val="26"/>
              </w:rPr>
              <w:t>Соблюдение базовых характеристик заявленного жанра работы</w:t>
            </w:r>
          </w:p>
        </w:tc>
        <w:tc>
          <w:tcPr>
            <w:tcW w:w="1053" w:type="dxa"/>
          </w:tcPr>
          <w:p w:rsidR="00112013" w:rsidRPr="001E2701" w:rsidRDefault="00112013" w:rsidP="005675DC">
            <w:pPr>
              <w:pStyle w:val="a5"/>
              <w:ind w:firstLine="0"/>
              <w:jc w:val="center"/>
              <w:rPr>
                <w:rFonts w:ascii="Times New Roman" w:eastAsia="Calibri" w:hAnsi="Times New Roman" w:cs="Times New Roman"/>
                <w:iCs/>
                <w:color w:val="auto"/>
                <w:sz w:val="26"/>
                <w:szCs w:val="26"/>
              </w:rPr>
            </w:pPr>
            <w:r w:rsidRPr="001E2701">
              <w:rPr>
                <w:rFonts w:ascii="Times New Roman" w:eastAsia="Calibri" w:hAnsi="Times New Roman" w:cs="Times New Roman"/>
                <w:iCs/>
                <w:color w:val="auto"/>
                <w:sz w:val="26"/>
                <w:szCs w:val="26"/>
              </w:rPr>
              <w:t>5</w:t>
            </w:r>
          </w:p>
        </w:tc>
      </w:tr>
      <w:tr w:rsidR="00112013" w:rsidRPr="00490248" w:rsidTr="005675DC">
        <w:trPr>
          <w:trHeight w:val="270"/>
          <w:jc w:val="center"/>
        </w:trPr>
        <w:tc>
          <w:tcPr>
            <w:tcW w:w="522" w:type="dxa"/>
          </w:tcPr>
          <w:p w:rsidR="00112013" w:rsidRPr="001E2701" w:rsidRDefault="00112013" w:rsidP="00112013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eastAsia="Calibri" w:hAnsi="Times New Roman" w:cs="Times New Roman"/>
                <w:iCs/>
                <w:color w:val="auto"/>
                <w:sz w:val="26"/>
                <w:szCs w:val="26"/>
              </w:rPr>
            </w:pPr>
          </w:p>
        </w:tc>
        <w:tc>
          <w:tcPr>
            <w:tcW w:w="8237" w:type="dxa"/>
          </w:tcPr>
          <w:p w:rsidR="00112013" w:rsidRPr="001E2701" w:rsidRDefault="00112013" w:rsidP="005675DC">
            <w:pPr>
              <w:pStyle w:val="a5"/>
              <w:ind w:left="122" w:right="165" w:firstLine="0"/>
              <w:rPr>
                <w:rFonts w:ascii="Times New Roman" w:eastAsia="Calibri" w:hAnsi="Times New Roman" w:cs="Times New Roman"/>
                <w:iCs/>
                <w:color w:val="auto"/>
                <w:sz w:val="26"/>
                <w:szCs w:val="26"/>
              </w:rPr>
            </w:pPr>
            <w:r w:rsidRPr="001E2701">
              <w:rPr>
                <w:rFonts w:ascii="Times New Roman" w:eastAsia="Calibri" w:hAnsi="Times New Roman" w:cs="Times New Roman"/>
                <w:iCs/>
                <w:color w:val="auto"/>
                <w:sz w:val="26"/>
                <w:szCs w:val="26"/>
              </w:rPr>
              <w:t>Смысловая цельность конкурсной работы</w:t>
            </w:r>
          </w:p>
        </w:tc>
        <w:tc>
          <w:tcPr>
            <w:tcW w:w="1053" w:type="dxa"/>
          </w:tcPr>
          <w:p w:rsidR="00112013" w:rsidRPr="001E2701" w:rsidRDefault="00112013" w:rsidP="005675DC">
            <w:pPr>
              <w:pStyle w:val="a5"/>
              <w:ind w:firstLine="0"/>
              <w:jc w:val="center"/>
              <w:rPr>
                <w:rFonts w:ascii="Times New Roman" w:eastAsia="Calibri" w:hAnsi="Times New Roman" w:cs="Times New Roman"/>
                <w:iCs/>
                <w:color w:val="auto"/>
                <w:sz w:val="26"/>
                <w:szCs w:val="26"/>
              </w:rPr>
            </w:pPr>
            <w:r w:rsidRPr="001E2701">
              <w:rPr>
                <w:rFonts w:ascii="Times New Roman" w:eastAsia="Calibri" w:hAnsi="Times New Roman" w:cs="Times New Roman"/>
                <w:iCs/>
                <w:color w:val="auto"/>
                <w:sz w:val="26"/>
                <w:szCs w:val="26"/>
              </w:rPr>
              <w:t>5</w:t>
            </w:r>
          </w:p>
        </w:tc>
      </w:tr>
      <w:tr w:rsidR="00112013" w:rsidRPr="00490248" w:rsidTr="005675DC">
        <w:trPr>
          <w:trHeight w:val="270"/>
          <w:jc w:val="center"/>
        </w:trPr>
        <w:tc>
          <w:tcPr>
            <w:tcW w:w="522" w:type="dxa"/>
          </w:tcPr>
          <w:p w:rsidR="00112013" w:rsidRPr="001E2701" w:rsidRDefault="00112013" w:rsidP="00112013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eastAsia="Calibri" w:hAnsi="Times New Roman" w:cs="Times New Roman"/>
                <w:iCs/>
                <w:color w:val="auto"/>
                <w:sz w:val="26"/>
                <w:szCs w:val="26"/>
              </w:rPr>
            </w:pPr>
          </w:p>
        </w:tc>
        <w:tc>
          <w:tcPr>
            <w:tcW w:w="8237" w:type="dxa"/>
          </w:tcPr>
          <w:p w:rsidR="00112013" w:rsidRPr="001E2701" w:rsidRDefault="00112013" w:rsidP="005675DC">
            <w:pPr>
              <w:pStyle w:val="a5"/>
              <w:ind w:left="122" w:right="165" w:firstLine="0"/>
              <w:rPr>
                <w:rFonts w:ascii="Times New Roman" w:eastAsia="Calibri" w:hAnsi="Times New Roman" w:cs="Times New Roman"/>
                <w:iCs/>
                <w:color w:val="auto"/>
                <w:sz w:val="26"/>
                <w:szCs w:val="26"/>
              </w:rPr>
            </w:pPr>
            <w:r w:rsidRPr="001E2701">
              <w:rPr>
                <w:rFonts w:ascii="Times New Roman" w:eastAsia="Calibri" w:hAnsi="Times New Roman" w:cs="Times New Roman"/>
                <w:iCs/>
                <w:color w:val="auto"/>
                <w:sz w:val="26"/>
                <w:szCs w:val="26"/>
              </w:rPr>
              <w:t>Соответствие представленного материала нормам официальной символики и достоверным историческим фактам</w:t>
            </w:r>
          </w:p>
        </w:tc>
        <w:tc>
          <w:tcPr>
            <w:tcW w:w="1053" w:type="dxa"/>
          </w:tcPr>
          <w:p w:rsidR="00112013" w:rsidRPr="001E2701" w:rsidRDefault="00112013" w:rsidP="005675DC">
            <w:pPr>
              <w:pStyle w:val="a5"/>
              <w:ind w:firstLine="0"/>
              <w:jc w:val="center"/>
              <w:rPr>
                <w:rFonts w:ascii="Times New Roman" w:eastAsia="Calibri" w:hAnsi="Times New Roman" w:cs="Times New Roman"/>
                <w:iCs/>
                <w:color w:val="auto"/>
                <w:sz w:val="26"/>
                <w:szCs w:val="26"/>
              </w:rPr>
            </w:pPr>
            <w:r w:rsidRPr="001E2701">
              <w:rPr>
                <w:rFonts w:ascii="Times New Roman" w:eastAsia="Calibri" w:hAnsi="Times New Roman" w:cs="Times New Roman"/>
                <w:iCs/>
                <w:color w:val="auto"/>
                <w:sz w:val="26"/>
                <w:szCs w:val="26"/>
              </w:rPr>
              <w:t>5</w:t>
            </w:r>
          </w:p>
        </w:tc>
      </w:tr>
      <w:tr w:rsidR="00112013" w:rsidRPr="00490248" w:rsidTr="005675DC">
        <w:trPr>
          <w:trHeight w:val="270"/>
          <w:jc w:val="center"/>
        </w:trPr>
        <w:tc>
          <w:tcPr>
            <w:tcW w:w="522" w:type="dxa"/>
          </w:tcPr>
          <w:p w:rsidR="00112013" w:rsidRPr="001E2701" w:rsidRDefault="00112013" w:rsidP="00112013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eastAsia="Calibri" w:hAnsi="Times New Roman" w:cs="Times New Roman"/>
                <w:iCs/>
                <w:color w:val="auto"/>
                <w:sz w:val="26"/>
                <w:szCs w:val="26"/>
              </w:rPr>
            </w:pPr>
          </w:p>
        </w:tc>
        <w:tc>
          <w:tcPr>
            <w:tcW w:w="8237" w:type="dxa"/>
          </w:tcPr>
          <w:p w:rsidR="00112013" w:rsidRPr="001E2701" w:rsidRDefault="00112013" w:rsidP="005675DC">
            <w:pPr>
              <w:pStyle w:val="a5"/>
              <w:ind w:left="122" w:right="165" w:firstLine="0"/>
              <w:rPr>
                <w:rFonts w:ascii="Times New Roman" w:eastAsia="Calibri" w:hAnsi="Times New Roman" w:cs="Times New Roman"/>
                <w:iCs/>
                <w:color w:val="auto"/>
                <w:sz w:val="26"/>
                <w:szCs w:val="26"/>
              </w:rPr>
            </w:pPr>
            <w:r w:rsidRPr="001E2701">
              <w:rPr>
                <w:rFonts w:ascii="Times New Roman" w:eastAsia="Calibri" w:hAnsi="Times New Roman" w:cs="Times New Roman"/>
                <w:iCs/>
                <w:color w:val="auto"/>
                <w:sz w:val="26"/>
                <w:szCs w:val="26"/>
              </w:rPr>
              <w:t>Стилевое единство и выразительность речи</w:t>
            </w:r>
          </w:p>
        </w:tc>
        <w:tc>
          <w:tcPr>
            <w:tcW w:w="1053" w:type="dxa"/>
          </w:tcPr>
          <w:p w:rsidR="00112013" w:rsidRPr="001E2701" w:rsidRDefault="00112013" w:rsidP="005675DC">
            <w:pPr>
              <w:pStyle w:val="a5"/>
              <w:ind w:firstLine="0"/>
              <w:jc w:val="center"/>
              <w:rPr>
                <w:rFonts w:ascii="Times New Roman" w:eastAsia="Calibri" w:hAnsi="Times New Roman" w:cs="Times New Roman"/>
                <w:iCs/>
                <w:color w:val="auto"/>
                <w:sz w:val="26"/>
                <w:szCs w:val="26"/>
              </w:rPr>
            </w:pPr>
            <w:r w:rsidRPr="001E2701">
              <w:rPr>
                <w:rFonts w:ascii="Times New Roman" w:eastAsia="Calibri" w:hAnsi="Times New Roman" w:cs="Times New Roman"/>
                <w:iCs/>
                <w:color w:val="auto"/>
                <w:sz w:val="26"/>
                <w:szCs w:val="26"/>
              </w:rPr>
              <w:t>5</w:t>
            </w:r>
          </w:p>
        </w:tc>
      </w:tr>
      <w:tr w:rsidR="00112013" w:rsidRPr="00490248" w:rsidTr="005675DC">
        <w:trPr>
          <w:trHeight w:val="270"/>
          <w:jc w:val="center"/>
        </w:trPr>
        <w:tc>
          <w:tcPr>
            <w:tcW w:w="522" w:type="dxa"/>
          </w:tcPr>
          <w:p w:rsidR="00112013" w:rsidRPr="001E2701" w:rsidRDefault="00112013" w:rsidP="00112013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eastAsia="Calibri" w:hAnsi="Times New Roman" w:cs="Times New Roman"/>
                <w:iCs/>
                <w:color w:val="auto"/>
                <w:sz w:val="26"/>
                <w:szCs w:val="26"/>
              </w:rPr>
            </w:pPr>
          </w:p>
        </w:tc>
        <w:tc>
          <w:tcPr>
            <w:tcW w:w="8237" w:type="dxa"/>
          </w:tcPr>
          <w:p w:rsidR="00112013" w:rsidRPr="001E2701" w:rsidRDefault="00112013" w:rsidP="005675DC">
            <w:pPr>
              <w:pStyle w:val="a5"/>
              <w:ind w:left="122" w:right="165" w:firstLine="0"/>
              <w:rPr>
                <w:rFonts w:ascii="Times New Roman" w:eastAsia="Calibri" w:hAnsi="Times New Roman" w:cs="Times New Roman"/>
                <w:iCs/>
                <w:color w:val="auto"/>
                <w:sz w:val="26"/>
                <w:szCs w:val="26"/>
              </w:rPr>
            </w:pPr>
            <w:r w:rsidRPr="001E2701">
              <w:rPr>
                <w:rFonts w:ascii="Times New Roman" w:eastAsia="Calibri" w:hAnsi="Times New Roman" w:cs="Times New Roman"/>
                <w:iCs/>
                <w:color w:val="auto"/>
                <w:sz w:val="26"/>
                <w:szCs w:val="26"/>
              </w:rPr>
              <w:t>Дополнительные баллы жюри</w:t>
            </w:r>
          </w:p>
        </w:tc>
        <w:tc>
          <w:tcPr>
            <w:tcW w:w="1053" w:type="dxa"/>
          </w:tcPr>
          <w:p w:rsidR="00112013" w:rsidRPr="001E2701" w:rsidRDefault="00112013" w:rsidP="005675DC">
            <w:pPr>
              <w:pStyle w:val="a5"/>
              <w:ind w:firstLine="0"/>
              <w:jc w:val="center"/>
              <w:rPr>
                <w:rFonts w:ascii="Times New Roman" w:eastAsia="Calibri" w:hAnsi="Times New Roman" w:cs="Times New Roman"/>
                <w:iCs/>
                <w:color w:val="auto"/>
                <w:sz w:val="26"/>
                <w:szCs w:val="26"/>
              </w:rPr>
            </w:pPr>
            <w:r w:rsidRPr="001E2701">
              <w:rPr>
                <w:rFonts w:ascii="Times New Roman" w:eastAsia="Calibri" w:hAnsi="Times New Roman" w:cs="Times New Roman"/>
                <w:iCs/>
                <w:color w:val="auto"/>
                <w:sz w:val="26"/>
                <w:szCs w:val="26"/>
              </w:rPr>
              <w:t>3</w:t>
            </w:r>
          </w:p>
        </w:tc>
      </w:tr>
      <w:tr w:rsidR="00112013" w:rsidRPr="00490248" w:rsidTr="005675DC">
        <w:trPr>
          <w:trHeight w:val="270"/>
          <w:jc w:val="center"/>
        </w:trPr>
        <w:tc>
          <w:tcPr>
            <w:tcW w:w="522" w:type="dxa"/>
          </w:tcPr>
          <w:p w:rsidR="00112013" w:rsidRPr="001E2701" w:rsidRDefault="00112013" w:rsidP="005675DC">
            <w:pPr>
              <w:pStyle w:val="a5"/>
              <w:ind w:firstLine="0"/>
              <w:jc w:val="center"/>
              <w:rPr>
                <w:rFonts w:ascii="Times New Roman" w:eastAsia="Calibri" w:hAnsi="Times New Roman" w:cs="Times New Roman"/>
                <w:iCs/>
                <w:color w:val="auto"/>
                <w:sz w:val="26"/>
                <w:szCs w:val="26"/>
              </w:rPr>
            </w:pPr>
          </w:p>
        </w:tc>
        <w:tc>
          <w:tcPr>
            <w:tcW w:w="8237" w:type="dxa"/>
          </w:tcPr>
          <w:p w:rsidR="00112013" w:rsidRPr="001E2701" w:rsidRDefault="00112013" w:rsidP="005675DC">
            <w:pPr>
              <w:pStyle w:val="a5"/>
              <w:ind w:right="165" w:firstLine="0"/>
              <w:jc w:val="right"/>
              <w:rPr>
                <w:rFonts w:ascii="Times New Roman" w:eastAsia="Calibri" w:hAnsi="Times New Roman" w:cs="Times New Roman"/>
                <w:iCs/>
                <w:color w:val="auto"/>
                <w:sz w:val="26"/>
                <w:szCs w:val="26"/>
              </w:rPr>
            </w:pPr>
            <w:r w:rsidRPr="001E2701">
              <w:rPr>
                <w:rFonts w:ascii="Times New Roman" w:eastAsia="Calibri" w:hAnsi="Times New Roman" w:cs="Times New Roman"/>
                <w:iCs/>
                <w:color w:val="auto"/>
                <w:sz w:val="26"/>
                <w:szCs w:val="26"/>
              </w:rPr>
              <w:t>Максимальное количество баллов</w:t>
            </w:r>
          </w:p>
        </w:tc>
        <w:tc>
          <w:tcPr>
            <w:tcW w:w="1053" w:type="dxa"/>
          </w:tcPr>
          <w:p w:rsidR="00112013" w:rsidRPr="001E2701" w:rsidRDefault="00112013" w:rsidP="005675DC">
            <w:pPr>
              <w:pStyle w:val="a5"/>
              <w:ind w:firstLine="0"/>
              <w:jc w:val="center"/>
              <w:rPr>
                <w:rFonts w:ascii="Times New Roman" w:eastAsia="Calibri" w:hAnsi="Times New Roman" w:cs="Times New Roman"/>
                <w:iCs/>
                <w:color w:val="auto"/>
                <w:sz w:val="26"/>
                <w:szCs w:val="26"/>
              </w:rPr>
            </w:pPr>
            <w:r w:rsidRPr="001E2701">
              <w:rPr>
                <w:rFonts w:ascii="Times New Roman" w:eastAsia="Calibri" w:hAnsi="Times New Roman" w:cs="Times New Roman"/>
                <w:iCs/>
                <w:color w:val="auto"/>
                <w:sz w:val="26"/>
                <w:szCs w:val="26"/>
              </w:rPr>
              <w:t>35</w:t>
            </w:r>
          </w:p>
        </w:tc>
      </w:tr>
    </w:tbl>
    <w:p w:rsidR="00112013" w:rsidRDefault="00112013" w:rsidP="00112013">
      <w:pPr>
        <w:pStyle w:val="20"/>
        <w:shd w:val="clear" w:color="auto" w:fill="auto"/>
        <w:spacing w:before="0"/>
        <w:ind w:firstLine="800"/>
        <w:rPr>
          <w:b/>
        </w:rPr>
      </w:pPr>
    </w:p>
    <w:p w:rsidR="00112013" w:rsidRPr="001E2701" w:rsidRDefault="00112013" w:rsidP="00112013">
      <w:pPr>
        <w:pStyle w:val="20"/>
        <w:shd w:val="clear" w:color="auto" w:fill="auto"/>
        <w:spacing w:before="0"/>
        <w:ind w:firstLine="567"/>
        <w:rPr>
          <w:sz w:val="26"/>
          <w:szCs w:val="26"/>
        </w:rPr>
      </w:pPr>
      <w:r w:rsidRPr="001E2701">
        <w:rPr>
          <w:sz w:val="26"/>
          <w:szCs w:val="26"/>
        </w:rPr>
        <w:t>Для номинации «Декоративно-прикладное творчество»</w:t>
      </w:r>
    </w:p>
    <w:tbl>
      <w:tblPr>
        <w:tblW w:w="98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2"/>
        <w:gridCol w:w="8237"/>
        <w:gridCol w:w="1053"/>
      </w:tblGrid>
      <w:tr w:rsidR="00112013" w:rsidRPr="001E2701" w:rsidTr="005675DC">
        <w:trPr>
          <w:trHeight w:val="315"/>
          <w:jc w:val="center"/>
        </w:trPr>
        <w:tc>
          <w:tcPr>
            <w:tcW w:w="522" w:type="dxa"/>
          </w:tcPr>
          <w:p w:rsidR="00112013" w:rsidRPr="001E2701" w:rsidRDefault="00112013" w:rsidP="005675DC">
            <w:pPr>
              <w:pStyle w:val="a5"/>
              <w:ind w:firstLine="0"/>
              <w:rPr>
                <w:rFonts w:ascii="Times New Roman" w:eastAsia="Calibri" w:hAnsi="Times New Roman" w:cs="Times New Roman"/>
                <w:b/>
                <w:iCs/>
                <w:color w:val="auto"/>
                <w:sz w:val="26"/>
                <w:szCs w:val="26"/>
              </w:rPr>
            </w:pPr>
            <w:r w:rsidRPr="001E2701">
              <w:rPr>
                <w:rFonts w:ascii="Times New Roman" w:eastAsia="Calibri" w:hAnsi="Times New Roman" w:cs="Times New Roman"/>
                <w:b/>
                <w:iCs/>
                <w:color w:val="auto"/>
                <w:sz w:val="26"/>
                <w:szCs w:val="26"/>
              </w:rPr>
              <w:t>№</w:t>
            </w:r>
          </w:p>
        </w:tc>
        <w:tc>
          <w:tcPr>
            <w:tcW w:w="8237" w:type="dxa"/>
          </w:tcPr>
          <w:p w:rsidR="00112013" w:rsidRPr="001E2701" w:rsidRDefault="00112013" w:rsidP="005675DC">
            <w:pPr>
              <w:pStyle w:val="a5"/>
              <w:ind w:firstLine="0"/>
              <w:jc w:val="center"/>
              <w:rPr>
                <w:rFonts w:ascii="Times New Roman" w:eastAsia="Calibri" w:hAnsi="Times New Roman" w:cs="Times New Roman"/>
                <w:b/>
                <w:iCs/>
                <w:color w:val="auto"/>
                <w:sz w:val="26"/>
                <w:szCs w:val="26"/>
              </w:rPr>
            </w:pPr>
            <w:r w:rsidRPr="001E2701">
              <w:rPr>
                <w:rFonts w:ascii="Times New Roman" w:eastAsia="Calibri" w:hAnsi="Times New Roman" w:cs="Times New Roman"/>
                <w:b/>
                <w:iCs/>
                <w:color w:val="auto"/>
                <w:sz w:val="26"/>
                <w:szCs w:val="26"/>
              </w:rPr>
              <w:t>Критерий</w:t>
            </w:r>
          </w:p>
        </w:tc>
        <w:tc>
          <w:tcPr>
            <w:tcW w:w="1053" w:type="dxa"/>
          </w:tcPr>
          <w:p w:rsidR="00112013" w:rsidRPr="001E2701" w:rsidRDefault="00112013" w:rsidP="005675DC">
            <w:pPr>
              <w:pStyle w:val="a5"/>
              <w:ind w:firstLine="0"/>
              <w:jc w:val="center"/>
              <w:rPr>
                <w:rFonts w:ascii="Times New Roman" w:eastAsia="Calibri" w:hAnsi="Times New Roman" w:cs="Times New Roman"/>
                <w:b/>
                <w:iCs/>
                <w:color w:val="auto"/>
                <w:sz w:val="26"/>
                <w:szCs w:val="26"/>
              </w:rPr>
            </w:pPr>
            <w:r w:rsidRPr="001E2701">
              <w:rPr>
                <w:rFonts w:ascii="Times New Roman" w:eastAsia="Calibri" w:hAnsi="Times New Roman" w:cs="Times New Roman"/>
                <w:b/>
                <w:iCs/>
                <w:color w:val="auto"/>
                <w:sz w:val="26"/>
                <w:szCs w:val="26"/>
              </w:rPr>
              <w:t xml:space="preserve">Баллы </w:t>
            </w:r>
          </w:p>
        </w:tc>
      </w:tr>
      <w:tr w:rsidR="00112013" w:rsidRPr="001E2701" w:rsidTr="005675DC">
        <w:trPr>
          <w:trHeight w:val="210"/>
          <w:jc w:val="center"/>
        </w:trPr>
        <w:tc>
          <w:tcPr>
            <w:tcW w:w="522" w:type="dxa"/>
          </w:tcPr>
          <w:p w:rsidR="00112013" w:rsidRPr="001E2701" w:rsidRDefault="00112013" w:rsidP="00112013">
            <w:pPr>
              <w:pStyle w:val="a5"/>
              <w:numPr>
                <w:ilvl w:val="0"/>
                <w:numId w:val="4"/>
              </w:numPr>
              <w:jc w:val="left"/>
              <w:rPr>
                <w:rFonts w:ascii="Times New Roman" w:eastAsia="Calibri" w:hAnsi="Times New Roman" w:cs="Times New Roman"/>
                <w:iCs/>
                <w:color w:val="auto"/>
                <w:sz w:val="26"/>
                <w:szCs w:val="26"/>
              </w:rPr>
            </w:pPr>
          </w:p>
        </w:tc>
        <w:tc>
          <w:tcPr>
            <w:tcW w:w="8237" w:type="dxa"/>
          </w:tcPr>
          <w:p w:rsidR="00112013" w:rsidRPr="001E2701" w:rsidRDefault="00112013" w:rsidP="005675DC">
            <w:pPr>
              <w:pStyle w:val="a5"/>
              <w:ind w:left="122" w:right="165" w:firstLine="0"/>
              <w:rPr>
                <w:rFonts w:ascii="Times New Roman" w:eastAsia="Calibri" w:hAnsi="Times New Roman" w:cs="Times New Roman"/>
                <w:iCs/>
                <w:color w:val="auto"/>
                <w:sz w:val="26"/>
                <w:szCs w:val="26"/>
              </w:rPr>
            </w:pPr>
            <w:r w:rsidRPr="001E2701">
              <w:rPr>
                <w:rFonts w:ascii="Times New Roman" w:eastAsia="Calibri" w:hAnsi="Times New Roman" w:cs="Times New Roman"/>
                <w:iCs/>
                <w:color w:val="auto"/>
                <w:sz w:val="26"/>
                <w:szCs w:val="26"/>
              </w:rPr>
              <w:t>Соответствие конкурсной работы тематике Конкурса</w:t>
            </w:r>
          </w:p>
        </w:tc>
        <w:tc>
          <w:tcPr>
            <w:tcW w:w="1053" w:type="dxa"/>
          </w:tcPr>
          <w:p w:rsidR="00112013" w:rsidRPr="001E2701" w:rsidRDefault="00112013" w:rsidP="005675DC">
            <w:pPr>
              <w:pStyle w:val="a5"/>
              <w:ind w:firstLine="0"/>
              <w:jc w:val="center"/>
              <w:rPr>
                <w:rFonts w:ascii="Times New Roman" w:eastAsia="Calibri" w:hAnsi="Times New Roman" w:cs="Times New Roman"/>
                <w:iCs/>
                <w:color w:val="auto"/>
                <w:sz w:val="26"/>
                <w:szCs w:val="26"/>
              </w:rPr>
            </w:pPr>
            <w:r w:rsidRPr="001E2701">
              <w:rPr>
                <w:rFonts w:ascii="Times New Roman" w:eastAsia="Calibri" w:hAnsi="Times New Roman" w:cs="Times New Roman"/>
                <w:iCs/>
                <w:color w:val="auto"/>
                <w:sz w:val="26"/>
                <w:szCs w:val="26"/>
              </w:rPr>
              <w:t>5</w:t>
            </w:r>
          </w:p>
        </w:tc>
      </w:tr>
      <w:tr w:rsidR="00112013" w:rsidRPr="001E2701" w:rsidTr="005675DC">
        <w:trPr>
          <w:trHeight w:val="210"/>
          <w:jc w:val="center"/>
        </w:trPr>
        <w:tc>
          <w:tcPr>
            <w:tcW w:w="522" w:type="dxa"/>
          </w:tcPr>
          <w:p w:rsidR="00112013" w:rsidRPr="001E2701" w:rsidRDefault="00112013" w:rsidP="00112013">
            <w:pPr>
              <w:pStyle w:val="a5"/>
              <w:numPr>
                <w:ilvl w:val="0"/>
                <w:numId w:val="4"/>
              </w:numPr>
              <w:jc w:val="left"/>
              <w:rPr>
                <w:rFonts w:ascii="Times New Roman" w:eastAsia="Calibri" w:hAnsi="Times New Roman" w:cs="Times New Roman"/>
                <w:iCs/>
                <w:color w:val="auto"/>
                <w:sz w:val="26"/>
                <w:szCs w:val="26"/>
              </w:rPr>
            </w:pPr>
          </w:p>
        </w:tc>
        <w:tc>
          <w:tcPr>
            <w:tcW w:w="8237" w:type="dxa"/>
          </w:tcPr>
          <w:p w:rsidR="00112013" w:rsidRPr="001E2701" w:rsidRDefault="00112013" w:rsidP="005675DC">
            <w:pPr>
              <w:pStyle w:val="a5"/>
              <w:ind w:left="122" w:right="165" w:firstLine="0"/>
              <w:rPr>
                <w:rFonts w:ascii="Times New Roman" w:eastAsia="Calibri" w:hAnsi="Times New Roman" w:cs="Times New Roman"/>
                <w:iCs/>
                <w:color w:val="auto"/>
                <w:sz w:val="26"/>
                <w:szCs w:val="26"/>
              </w:rPr>
            </w:pPr>
            <w:r w:rsidRPr="001E2701">
              <w:rPr>
                <w:rFonts w:ascii="Times New Roman" w:eastAsia="Calibri" w:hAnsi="Times New Roman" w:cs="Times New Roman"/>
                <w:iCs/>
                <w:color w:val="auto"/>
                <w:sz w:val="26"/>
                <w:szCs w:val="26"/>
              </w:rPr>
              <w:t>Соблюдение базовых характеристик заявленного жанра работы</w:t>
            </w:r>
          </w:p>
        </w:tc>
        <w:tc>
          <w:tcPr>
            <w:tcW w:w="1053" w:type="dxa"/>
          </w:tcPr>
          <w:p w:rsidR="00112013" w:rsidRPr="001E2701" w:rsidRDefault="00112013" w:rsidP="005675DC">
            <w:pPr>
              <w:pStyle w:val="a5"/>
              <w:ind w:firstLine="0"/>
              <w:jc w:val="center"/>
              <w:rPr>
                <w:rFonts w:ascii="Times New Roman" w:eastAsia="Calibri" w:hAnsi="Times New Roman" w:cs="Times New Roman"/>
                <w:iCs/>
                <w:color w:val="auto"/>
                <w:sz w:val="26"/>
                <w:szCs w:val="26"/>
              </w:rPr>
            </w:pPr>
            <w:r w:rsidRPr="001E2701">
              <w:rPr>
                <w:rFonts w:ascii="Times New Roman" w:eastAsia="Calibri" w:hAnsi="Times New Roman" w:cs="Times New Roman"/>
                <w:iCs/>
                <w:color w:val="auto"/>
                <w:sz w:val="26"/>
                <w:szCs w:val="26"/>
              </w:rPr>
              <w:t>5</w:t>
            </w:r>
          </w:p>
        </w:tc>
      </w:tr>
      <w:tr w:rsidR="00112013" w:rsidRPr="001E2701" w:rsidTr="005675DC">
        <w:trPr>
          <w:trHeight w:val="270"/>
          <w:jc w:val="center"/>
        </w:trPr>
        <w:tc>
          <w:tcPr>
            <w:tcW w:w="522" w:type="dxa"/>
          </w:tcPr>
          <w:p w:rsidR="00112013" w:rsidRPr="001E2701" w:rsidRDefault="00112013" w:rsidP="00112013">
            <w:pPr>
              <w:pStyle w:val="a5"/>
              <w:numPr>
                <w:ilvl w:val="0"/>
                <w:numId w:val="4"/>
              </w:numPr>
              <w:jc w:val="left"/>
              <w:rPr>
                <w:rFonts w:ascii="Times New Roman" w:eastAsia="Calibri" w:hAnsi="Times New Roman" w:cs="Times New Roman"/>
                <w:iCs/>
                <w:color w:val="auto"/>
                <w:sz w:val="26"/>
                <w:szCs w:val="26"/>
              </w:rPr>
            </w:pPr>
          </w:p>
        </w:tc>
        <w:tc>
          <w:tcPr>
            <w:tcW w:w="8237" w:type="dxa"/>
          </w:tcPr>
          <w:p w:rsidR="00112013" w:rsidRPr="001E2701" w:rsidRDefault="00112013" w:rsidP="005675DC">
            <w:pPr>
              <w:pStyle w:val="a5"/>
              <w:ind w:left="122" w:right="165" w:firstLine="0"/>
              <w:rPr>
                <w:rFonts w:ascii="Times New Roman" w:eastAsia="Calibri" w:hAnsi="Times New Roman" w:cs="Times New Roman"/>
                <w:iCs/>
                <w:color w:val="auto"/>
                <w:sz w:val="26"/>
                <w:szCs w:val="26"/>
              </w:rPr>
            </w:pPr>
            <w:r w:rsidRPr="001E2701">
              <w:rPr>
                <w:rFonts w:ascii="Times New Roman" w:eastAsia="Calibri" w:hAnsi="Times New Roman" w:cs="Times New Roman"/>
                <w:iCs/>
                <w:color w:val="auto"/>
                <w:sz w:val="26"/>
                <w:szCs w:val="26"/>
              </w:rPr>
              <w:t>Содержание, смысловая ценность конкурсной работы</w:t>
            </w:r>
          </w:p>
        </w:tc>
        <w:tc>
          <w:tcPr>
            <w:tcW w:w="1053" w:type="dxa"/>
          </w:tcPr>
          <w:p w:rsidR="00112013" w:rsidRPr="001E2701" w:rsidRDefault="00112013" w:rsidP="005675DC">
            <w:pPr>
              <w:pStyle w:val="a5"/>
              <w:ind w:firstLine="0"/>
              <w:jc w:val="center"/>
              <w:rPr>
                <w:rFonts w:ascii="Times New Roman" w:eastAsia="Calibri" w:hAnsi="Times New Roman" w:cs="Times New Roman"/>
                <w:iCs/>
                <w:color w:val="auto"/>
                <w:sz w:val="26"/>
                <w:szCs w:val="26"/>
              </w:rPr>
            </w:pPr>
            <w:r w:rsidRPr="001E2701">
              <w:rPr>
                <w:rFonts w:ascii="Times New Roman" w:eastAsia="Calibri" w:hAnsi="Times New Roman" w:cs="Times New Roman"/>
                <w:iCs/>
                <w:color w:val="auto"/>
                <w:sz w:val="26"/>
                <w:szCs w:val="26"/>
              </w:rPr>
              <w:t>7</w:t>
            </w:r>
          </w:p>
        </w:tc>
      </w:tr>
      <w:tr w:rsidR="00112013" w:rsidRPr="001E2701" w:rsidTr="005675DC">
        <w:trPr>
          <w:trHeight w:val="270"/>
          <w:jc w:val="center"/>
        </w:trPr>
        <w:tc>
          <w:tcPr>
            <w:tcW w:w="522" w:type="dxa"/>
          </w:tcPr>
          <w:p w:rsidR="00112013" w:rsidRPr="001E2701" w:rsidRDefault="00112013" w:rsidP="00112013">
            <w:pPr>
              <w:pStyle w:val="a5"/>
              <w:numPr>
                <w:ilvl w:val="0"/>
                <w:numId w:val="4"/>
              </w:numPr>
              <w:jc w:val="left"/>
              <w:rPr>
                <w:rFonts w:ascii="Times New Roman" w:eastAsia="Calibri" w:hAnsi="Times New Roman" w:cs="Times New Roman"/>
                <w:iCs/>
                <w:color w:val="auto"/>
                <w:sz w:val="26"/>
                <w:szCs w:val="26"/>
              </w:rPr>
            </w:pPr>
          </w:p>
        </w:tc>
        <w:tc>
          <w:tcPr>
            <w:tcW w:w="8237" w:type="dxa"/>
          </w:tcPr>
          <w:p w:rsidR="00112013" w:rsidRPr="001E2701" w:rsidRDefault="00112013" w:rsidP="005675DC">
            <w:pPr>
              <w:pStyle w:val="a5"/>
              <w:ind w:left="122" w:right="165" w:firstLine="0"/>
              <w:rPr>
                <w:rFonts w:ascii="Times New Roman" w:eastAsia="Calibri" w:hAnsi="Times New Roman" w:cs="Times New Roman"/>
                <w:iCs/>
                <w:color w:val="auto"/>
                <w:sz w:val="26"/>
                <w:szCs w:val="26"/>
              </w:rPr>
            </w:pPr>
            <w:r w:rsidRPr="001E2701">
              <w:rPr>
                <w:rFonts w:ascii="Times New Roman" w:eastAsia="Calibri" w:hAnsi="Times New Roman" w:cs="Times New Roman"/>
                <w:iCs/>
                <w:color w:val="auto"/>
                <w:sz w:val="26"/>
                <w:szCs w:val="26"/>
              </w:rPr>
              <w:t>Соответствующие возрасту навыки работы</w:t>
            </w:r>
          </w:p>
        </w:tc>
        <w:tc>
          <w:tcPr>
            <w:tcW w:w="1053" w:type="dxa"/>
          </w:tcPr>
          <w:p w:rsidR="00112013" w:rsidRPr="001E2701" w:rsidRDefault="00112013" w:rsidP="005675DC">
            <w:pPr>
              <w:pStyle w:val="a5"/>
              <w:ind w:firstLine="0"/>
              <w:jc w:val="center"/>
              <w:rPr>
                <w:rFonts w:ascii="Times New Roman" w:eastAsia="Calibri" w:hAnsi="Times New Roman" w:cs="Times New Roman"/>
                <w:iCs/>
                <w:color w:val="auto"/>
                <w:sz w:val="26"/>
                <w:szCs w:val="26"/>
              </w:rPr>
            </w:pPr>
            <w:r w:rsidRPr="001E2701">
              <w:rPr>
                <w:rFonts w:ascii="Times New Roman" w:eastAsia="Calibri" w:hAnsi="Times New Roman" w:cs="Times New Roman"/>
                <w:iCs/>
                <w:color w:val="auto"/>
                <w:sz w:val="26"/>
                <w:szCs w:val="26"/>
              </w:rPr>
              <w:t>5</w:t>
            </w:r>
          </w:p>
        </w:tc>
      </w:tr>
      <w:tr w:rsidR="00112013" w:rsidRPr="001E2701" w:rsidTr="005675DC">
        <w:trPr>
          <w:trHeight w:val="270"/>
          <w:jc w:val="center"/>
        </w:trPr>
        <w:tc>
          <w:tcPr>
            <w:tcW w:w="522" w:type="dxa"/>
          </w:tcPr>
          <w:p w:rsidR="00112013" w:rsidRPr="001E2701" w:rsidRDefault="00112013" w:rsidP="00112013">
            <w:pPr>
              <w:pStyle w:val="a5"/>
              <w:numPr>
                <w:ilvl w:val="0"/>
                <w:numId w:val="4"/>
              </w:numPr>
              <w:jc w:val="left"/>
              <w:rPr>
                <w:rFonts w:ascii="Times New Roman" w:eastAsia="Calibri" w:hAnsi="Times New Roman" w:cs="Times New Roman"/>
                <w:iCs/>
                <w:color w:val="auto"/>
                <w:sz w:val="26"/>
                <w:szCs w:val="26"/>
              </w:rPr>
            </w:pPr>
          </w:p>
        </w:tc>
        <w:tc>
          <w:tcPr>
            <w:tcW w:w="8237" w:type="dxa"/>
          </w:tcPr>
          <w:p w:rsidR="00112013" w:rsidRPr="001E2701" w:rsidRDefault="00112013" w:rsidP="005675DC">
            <w:pPr>
              <w:pStyle w:val="a5"/>
              <w:ind w:left="122" w:right="165" w:firstLine="0"/>
              <w:rPr>
                <w:rFonts w:ascii="Times New Roman" w:eastAsia="Calibri" w:hAnsi="Times New Roman" w:cs="Times New Roman"/>
                <w:iCs/>
                <w:color w:val="auto"/>
                <w:sz w:val="26"/>
                <w:szCs w:val="26"/>
              </w:rPr>
            </w:pPr>
            <w:r w:rsidRPr="001E2701">
              <w:rPr>
                <w:rFonts w:ascii="Times New Roman" w:eastAsia="Calibri" w:hAnsi="Times New Roman" w:cs="Times New Roman"/>
                <w:iCs/>
                <w:color w:val="auto"/>
                <w:sz w:val="26"/>
                <w:szCs w:val="26"/>
              </w:rPr>
              <w:t>Художественный уровень, качество исполнения работы</w:t>
            </w:r>
          </w:p>
        </w:tc>
        <w:tc>
          <w:tcPr>
            <w:tcW w:w="1053" w:type="dxa"/>
          </w:tcPr>
          <w:p w:rsidR="00112013" w:rsidRPr="001E2701" w:rsidRDefault="00112013" w:rsidP="005675DC">
            <w:pPr>
              <w:pStyle w:val="a5"/>
              <w:ind w:firstLine="0"/>
              <w:jc w:val="center"/>
              <w:rPr>
                <w:rFonts w:ascii="Times New Roman" w:eastAsia="Calibri" w:hAnsi="Times New Roman" w:cs="Times New Roman"/>
                <w:iCs/>
                <w:color w:val="auto"/>
                <w:sz w:val="26"/>
                <w:szCs w:val="26"/>
              </w:rPr>
            </w:pPr>
            <w:r w:rsidRPr="001E2701">
              <w:rPr>
                <w:rFonts w:ascii="Times New Roman" w:eastAsia="Calibri" w:hAnsi="Times New Roman" w:cs="Times New Roman"/>
                <w:iCs/>
                <w:color w:val="auto"/>
                <w:sz w:val="26"/>
                <w:szCs w:val="26"/>
              </w:rPr>
              <w:t>5</w:t>
            </w:r>
          </w:p>
        </w:tc>
      </w:tr>
      <w:tr w:rsidR="00112013" w:rsidRPr="001E2701" w:rsidTr="005675DC">
        <w:trPr>
          <w:trHeight w:val="270"/>
          <w:jc w:val="center"/>
        </w:trPr>
        <w:tc>
          <w:tcPr>
            <w:tcW w:w="522" w:type="dxa"/>
          </w:tcPr>
          <w:p w:rsidR="00112013" w:rsidRPr="001E2701" w:rsidRDefault="00112013" w:rsidP="00112013">
            <w:pPr>
              <w:pStyle w:val="a5"/>
              <w:numPr>
                <w:ilvl w:val="0"/>
                <w:numId w:val="4"/>
              </w:numPr>
              <w:jc w:val="left"/>
              <w:rPr>
                <w:rFonts w:ascii="Times New Roman" w:eastAsia="Calibri" w:hAnsi="Times New Roman" w:cs="Times New Roman"/>
                <w:iCs/>
                <w:color w:val="auto"/>
                <w:sz w:val="26"/>
                <w:szCs w:val="26"/>
              </w:rPr>
            </w:pPr>
          </w:p>
        </w:tc>
        <w:tc>
          <w:tcPr>
            <w:tcW w:w="8237" w:type="dxa"/>
          </w:tcPr>
          <w:p w:rsidR="00112013" w:rsidRPr="001E2701" w:rsidRDefault="00112013" w:rsidP="005675DC">
            <w:pPr>
              <w:pStyle w:val="a5"/>
              <w:ind w:left="122" w:right="165" w:firstLine="0"/>
              <w:rPr>
                <w:rFonts w:ascii="Times New Roman" w:eastAsia="Calibri" w:hAnsi="Times New Roman" w:cs="Times New Roman"/>
                <w:iCs/>
                <w:color w:val="auto"/>
                <w:sz w:val="26"/>
                <w:szCs w:val="26"/>
              </w:rPr>
            </w:pPr>
            <w:r w:rsidRPr="001E2701">
              <w:rPr>
                <w:rFonts w:ascii="Times New Roman" w:eastAsia="Calibri" w:hAnsi="Times New Roman" w:cs="Times New Roman"/>
                <w:iCs/>
                <w:color w:val="auto"/>
                <w:sz w:val="26"/>
                <w:szCs w:val="26"/>
              </w:rPr>
              <w:t>Оригинальность конкурсной работы</w:t>
            </w:r>
          </w:p>
        </w:tc>
        <w:tc>
          <w:tcPr>
            <w:tcW w:w="1053" w:type="dxa"/>
          </w:tcPr>
          <w:p w:rsidR="00112013" w:rsidRPr="001E2701" w:rsidRDefault="00112013" w:rsidP="005675DC">
            <w:pPr>
              <w:pStyle w:val="a5"/>
              <w:ind w:firstLine="0"/>
              <w:jc w:val="center"/>
              <w:rPr>
                <w:rFonts w:ascii="Times New Roman" w:eastAsia="Calibri" w:hAnsi="Times New Roman" w:cs="Times New Roman"/>
                <w:iCs/>
                <w:color w:val="auto"/>
                <w:sz w:val="26"/>
                <w:szCs w:val="26"/>
              </w:rPr>
            </w:pPr>
            <w:r w:rsidRPr="001E2701">
              <w:rPr>
                <w:rFonts w:ascii="Times New Roman" w:eastAsia="Calibri" w:hAnsi="Times New Roman" w:cs="Times New Roman"/>
                <w:iCs/>
                <w:color w:val="auto"/>
                <w:sz w:val="26"/>
                <w:szCs w:val="26"/>
              </w:rPr>
              <w:t>5</w:t>
            </w:r>
          </w:p>
        </w:tc>
      </w:tr>
      <w:tr w:rsidR="00112013" w:rsidRPr="001E2701" w:rsidTr="005675DC">
        <w:trPr>
          <w:trHeight w:val="270"/>
          <w:jc w:val="center"/>
        </w:trPr>
        <w:tc>
          <w:tcPr>
            <w:tcW w:w="522" w:type="dxa"/>
          </w:tcPr>
          <w:p w:rsidR="00112013" w:rsidRPr="001E2701" w:rsidRDefault="00112013" w:rsidP="00112013">
            <w:pPr>
              <w:pStyle w:val="a5"/>
              <w:numPr>
                <w:ilvl w:val="0"/>
                <w:numId w:val="4"/>
              </w:numPr>
              <w:jc w:val="left"/>
              <w:rPr>
                <w:rFonts w:ascii="Times New Roman" w:eastAsia="Calibri" w:hAnsi="Times New Roman" w:cs="Times New Roman"/>
                <w:iCs/>
                <w:color w:val="auto"/>
                <w:sz w:val="26"/>
                <w:szCs w:val="26"/>
              </w:rPr>
            </w:pPr>
          </w:p>
        </w:tc>
        <w:tc>
          <w:tcPr>
            <w:tcW w:w="8237" w:type="dxa"/>
          </w:tcPr>
          <w:p w:rsidR="00112013" w:rsidRPr="001E2701" w:rsidRDefault="00112013" w:rsidP="005675DC">
            <w:pPr>
              <w:pStyle w:val="a5"/>
              <w:ind w:left="122" w:right="165" w:firstLine="0"/>
              <w:rPr>
                <w:rFonts w:ascii="Times New Roman" w:eastAsia="Calibri" w:hAnsi="Times New Roman" w:cs="Times New Roman"/>
                <w:iCs/>
                <w:color w:val="auto"/>
                <w:sz w:val="26"/>
                <w:szCs w:val="26"/>
              </w:rPr>
            </w:pPr>
            <w:r w:rsidRPr="001E2701">
              <w:rPr>
                <w:rFonts w:ascii="Times New Roman" w:eastAsia="Calibri" w:hAnsi="Times New Roman" w:cs="Times New Roman"/>
                <w:iCs/>
                <w:color w:val="auto"/>
                <w:sz w:val="26"/>
                <w:szCs w:val="26"/>
              </w:rPr>
              <w:t>Дополнительные баллы жюри</w:t>
            </w:r>
          </w:p>
        </w:tc>
        <w:tc>
          <w:tcPr>
            <w:tcW w:w="1053" w:type="dxa"/>
          </w:tcPr>
          <w:p w:rsidR="00112013" w:rsidRPr="001E2701" w:rsidRDefault="00112013" w:rsidP="005675DC">
            <w:pPr>
              <w:pStyle w:val="a5"/>
              <w:ind w:firstLine="0"/>
              <w:jc w:val="center"/>
              <w:rPr>
                <w:rFonts w:ascii="Times New Roman" w:eastAsia="Calibri" w:hAnsi="Times New Roman" w:cs="Times New Roman"/>
                <w:iCs/>
                <w:color w:val="auto"/>
                <w:sz w:val="26"/>
                <w:szCs w:val="26"/>
              </w:rPr>
            </w:pPr>
            <w:r w:rsidRPr="001E2701">
              <w:rPr>
                <w:rFonts w:ascii="Times New Roman" w:eastAsia="Calibri" w:hAnsi="Times New Roman" w:cs="Times New Roman"/>
                <w:iCs/>
                <w:color w:val="auto"/>
                <w:sz w:val="26"/>
                <w:szCs w:val="26"/>
              </w:rPr>
              <w:t>3</w:t>
            </w:r>
          </w:p>
        </w:tc>
      </w:tr>
      <w:tr w:rsidR="00112013" w:rsidRPr="001E2701" w:rsidTr="005675DC">
        <w:trPr>
          <w:trHeight w:val="270"/>
          <w:jc w:val="center"/>
        </w:trPr>
        <w:tc>
          <w:tcPr>
            <w:tcW w:w="522" w:type="dxa"/>
          </w:tcPr>
          <w:p w:rsidR="00112013" w:rsidRPr="001E2701" w:rsidRDefault="00112013" w:rsidP="005675DC">
            <w:pPr>
              <w:pStyle w:val="a5"/>
              <w:ind w:firstLine="0"/>
              <w:jc w:val="center"/>
              <w:rPr>
                <w:rFonts w:ascii="Times New Roman" w:eastAsia="Calibri" w:hAnsi="Times New Roman" w:cs="Times New Roman"/>
                <w:iCs/>
                <w:color w:val="auto"/>
                <w:sz w:val="26"/>
                <w:szCs w:val="26"/>
              </w:rPr>
            </w:pPr>
          </w:p>
        </w:tc>
        <w:tc>
          <w:tcPr>
            <w:tcW w:w="8237" w:type="dxa"/>
          </w:tcPr>
          <w:p w:rsidR="00112013" w:rsidRPr="001E2701" w:rsidRDefault="00112013" w:rsidP="005675DC">
            <w:pPr>
              <w:pStyle w:val="a5"/>
              <w:ind w:right="165" w:firstLine="0"/>
              <w:jc w:val="right"/>
              <w:rPr>
                <w:rFonts w:ascii="Times New Roman" w:eastAsia="Calibri" w:hAnsi="Times New Roman" w:cs="Times New Roman"/>
                <w:iCs/>
                <w:color w:val="auto"/>
                <w:sz w:val="26"/>
                <w:szCs w:val="26"/>
              </w:rPr>
            </w:pPr>
            <w:r w:rsidRPr="001E2701">
              <w:rPr>
                <w:rFonts w:ascii="Times New Roman" w:eastAsia="Calibri" w:hAnsi="Times New Roman" w:cs="Times New Roman"/>
                <w:iCs/>
                <w:color w:val="auto"/>
                <w:sz w:val="26"/>
                <w:szCs w:val="26"/>
              </w:rPr>
              <w:t>Максимальное количество баллов</w:t>
            </w:r>
          </w:p>
        </w:tc>
        <w:tc>
          <w:tcPr>
            <w:tcW w:w="1053" w:type="dxa"/>
          </w:tcPr>
          <w:p w:rsidR="00112013" w:rsidRPr="001E2701" w:rsidRDefault="00112013" w:rsidP="005675DC">
            <w:pPr>
              <w:pStyle w:val="a5"/>
              <w:ind w:firstLine="0"/>
              <w:jc w:val="center"/>
              <w:rPr>
                <w:rFonts w:ascii="Times New Roman" w:eastAsia="Calibri" w:hAnsi="Times New Roman" w:cs="Times New Roman"/>
                <w:iCs/>
                <w:color w:val="auto"/>
                <w:sz w:val="26"/>
                <w:szCs w:val="26"/>
              </w:rPr>
            </w:pPr>
            <w:r w:rsidRPr="001E2701">
              <w:rPr>
                <w:rFonts w:ascii="Times New Roman" w:eastAsia="Calibri" w:hAnsi="Times New Roman" w:cs="Times New Roman"/>
                <w:iCs/>
                <w:color w:val="auto"/>
                <w:sz w:val="26"/>
                <w:szCs w:val="26"/>
              </w:rPr>
              <w:t>35</w:t>
            </w:r>
          </w:p>
        </w:tc>
      </w:tr>
    </w:tbl>
    <w:p w:rsidR="00112013" w:rsidRDefault="00112013" w:rsidP="00112013">
      <w:pPr>
        <w:pStyle w:val="20"/>
        <w:shd w:val="clear" w:color="auto" w:fill="auto"/>
        <w:spacing w:before="0"/>
        <w:ind w:firstLine="800"/>
      </w:pPr>
    </w:p>
    <w:p w:rsidR="00112013" w:rsidRPr="001E2701" w:rsidRDefault="00112013" w:rsidP="00112013">
      <w:pPr>
        <w:pStyle w:val="20"/>
        <w:shd w:val="clear" w:color="auto" w:fill="auto"/>
        <w:spacing w:before="0"/>
        <w:ind w:firstLine="567"/>
        <w:rPr>
          <w:sz w:val="26"/>
          <w:szCs w:val="26"/>
        </w:rPr>
      </w:pPr>
      <w:r w:rsidRPr="001E2701">
        <w:rPr>
          <w:sz w:val="26"/>
          <w:szCs w:val="26"/>
        </w:rPr>
        <w:t>Для номинации «Творческие проектные работы»</w:t>
      </w:r>
    </w:p>
    <w:tbl>
      <w:tblPr>
        <w:tblW w:w="98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2"/>
        <w:gridCol w:w="8237"/>
        <w:gridCol w:w="1053"/>
      </w:tblGrid>
      <w:tr w:rsidR="00112013" w:rsidRPr="001E2701" w:rsidTr="005675DC">
        <w:trPr>
          <w:trHeight w:val="315"/>
          <w:jc w:val="center"/>
        </w:trPr>
        <w:tc>
          <w:tcPr>
            <w:tcW w:w="522" w:type="dxa"/>
          </w:tcPr>
          <w:p w:rsidR="00112013" w:rsidRPr="001E2701" w:rsidRDefault="00112013" w:rsidP="005675DC">
            <w:pPr>
              <w:pStyle w:val="a5"/>
              <w:ind w:firstLine="0"/>
              <w:rPr>
                <w:rFonts w:ascii="Times New Roman" w:eastAsia="Calibri" w:hAnsi="Times New Roman" w:cs="Times New Roman"/>
                <w:b/>
                <w:iCs/>
                <w:color w:val="auto"/>
                <w:sz w:val="26"/>
                <w:szCs w:val="26"/>
              </w:rPr>
            </w:pPr>
            <w:r w:rsidRPr="001E2701">
              <w:rPr>
                <w:rFonts w:ascii="Times New Roman" w:eastAsia="Calibri" w:hAnsi="Times New Roman" w:cs="Times New Roman"/>
                <w:b/>
                <w:iCs/>
                <w:color w:val="auto"/>
                <w:sz w:val="26"/>
                <w:szCs w:val="26"/>
              </w:rPr>
              <w:t>№</w:t>
            </w:r>
          </w:p>
        </w:tc>
        <w:tc>
          <w:tcPr>
            <w:tcW w:w="8237" w:type="dxa"/>
          </w:tcPr>
          <w:p w:rsidR="00112013" w:rsidRPr="001E2701" w:rsidRDefault="00112013" w:rsidP="005675DC">
            <w:pPr>
              <w:pStyle w:val="a5"/>
              <w:ind w:firstLine="0"/>
              <w:jc w:val="center"/>
              <w:rPr>
                <w:rFonts w:ascii="Times New Roman" w:eastAsia="Calibri" w:hAnsi="Times New Roman" w:cs="Times New Roman"/>
                <w:b/>
                <w:iCs/>
                <w:color w:val="auto"/>
                <w:sz w:val="26"/>
                <w:szCs w:val="26"/>
              </w:rPr>
            </w:pPr>
            <w:r w:rsidRPr="001E2701">
              <w:rPr>
                <w:rFonts w:ascii="Times New Roman" w:eastAsia="Calibri" w:hAnsi="Times New Roman" w:cs="Times New Roman"/>
                <w:b/>
                <w:iCs/>
                <w:color w:val="auto"/>
                <w:sz w:val="26"/>
                <w:szCs w:val="26"/>
              </w:rPr>
              <w:t>Критерий</w:t>
            </w:r>
          </w:p>
        </w:tc>
        <w:tc>
          <w:tcPr>
            <w:tcW w:w="1053" w:type="dxa"/>
          </w:tcPr>
          <w:p w:rsidR="00112013" w:rsidRPr="001E2701" w:rsidRDefault="00112013" w:rsidP="005675DC">
            <w:pPr>
              <w:pStyle w:val="a5"/>
              <w:ind w:firstLine="0"/>
              <w:jc w:val="center"/>
              <w:rPr>
                <w:rFonts w:ascii="Times New Roman" w:eastAsia="Calibri" w:hAnsi="Times New Roman" w:cs="Times New Roman"/>
                <w:b/>
                <w:iCs/>
                <w:color w:val="auto"/>
                <w:sz w:val="26"/>
                <w:szCs w:val="26"/>
              </w:rPr>
            </w:pPr>
            <w:r w:rsidRPr="001E2701">
              <w:rPr>
                <w:rFonts w:ascii="Times New Roman" w:eastAsia="Calibri" w:hAnsi="Times New Roman" w:cs="Times New Roman"/>
                <w:b/>
                <w:iCs/>
                <w:color w:val="auto"/>
                <w:sz w:val="26"/>
                <w:szCs w:val="26"/>
              </w:rPr>
              <w:t xml:space="preserve">Баллы </w:t>
            </w:r>
          </w:p>
        </w:tc>
      </w:tr>
      <w:tr w:rsidR="00112013" w:rsidRPr="001E2701" w:rsidTr="005675DC">
        <w:trPr>
          <w:trHeight w:val="210"/>
          <w:jc w:val="center"/>
        </w:trPr>
        <w:tc>
          <w:tcPr>
            <w:tcW w:w="522" w:type="dxa"/>
          </w:tcPr>
          <w:p w:rsidR="00112013" w:rsidRPr="001E2701" w:rsidRDefault="00112013" w:rsidP="00112013">
            <w:pPr>
              <w:pStyle w:val="a5"/>
              <w:numPr>
                <w:ilvl w:val="0"/>
                <w:numId w:val="5"/>
              </w:numPr>
              <w:jc w:val="left"/>
              <w:rPr>
                <w:rFonts w:ascii="Times New Roman" w:eastAsia="Calibri" w:hAnsi="Times New Roman" w:cs="Times New Roman"/>
                <w:iCs/>
                <w:color w:val="auto"/>
                <w:sz w:val="26"/>
                <w:szCs w:val="26"/>
              </w:rPr>
            </w:pPr>
          </w:p>
        </w:tc>
        <w:tc>
          <w:tcPr>
            <w:tcW w:w="8237" w:type="dxa"/>
          </w:tcPr>
          <w:p w:rsidR="00112013" w:rsidRPr="001E2701" w:rsidRDefault="00112013" w:rsidP="005675DC">
            <w:pPr>
              <w:pStyle w:val="a5"/>
              <w:ind w:left="122" w:right="165" w:firstLine="0"/>
              <w:rPr>
                <w:rFonts w:ascii="Times New Roman" w:eastAsia="Calibri" w:hAnsi="Times New Roman" w:cs="Times New Roman"/>
                <w:iCs/>
                <w:color w:val="auto"/>
                <w:sz w:val="26"/>
                <w:szCs w:val="26"/>
              </w:rPr>
            </w:pPr>
            <w:r w:rsidRPr="001E2701">
              <w:rPr>
                <w:rFonts w:ascii="Times New Roman" w:eastAsia="Calibri" w:hAnsi="Times New Roman" w:cs="Times New Roman"/>
                <w:iCs/>
                <w:color w:val="auto"/>
                <w:sz w:val="26"/>
                <w:szCs w:val="26"/>
              </w:rPr>
              <w:t>Соответствие конкурсной работы тематике Конкурса</w:t>
            </w:r>
          </w:p>
        </w:tc>
        <w:tc>
          <w:tcPr>
            <w:tcW w:w="1053" w:type="dxa"/>
          </w:tcPr>
          <w:p w:rsidR="00112013" w:rsidRPr="001E2701" w:rsidRDefault="00112013" w:rsidP="005675DC">
            <w:pPr>
              <w:pStyle w:val="a5"/>
              <w:ind w:firstLine="0"/>
              <w:jc w:val="center"/>
              <w:rPr>
                <w:rFonts w:ascii="Times New Roman" w:eastAsia="Calibri" w:hAnsi="Times New Roman" w:cs="Times New Roman"/>
                <w:iCs/>
                <w:color w:val="auto"/>
                <w:sz w:val="26"/>
                <w:szCs w:val="26"/>
              </w:rPr>
            </w:pPr>
            <w:r w:rsidRPr="001E2701">
              <w:rPr>
                <w:rFonts w:ascii="Times New Roman" w:eastAsia="Calibri" w:hAnsi="Times New Roman" w:cs="Times New Roman"/>
                <w:iCs/>
                <w:color w:val="auto"/>
                <w:sz w:val="26"/>
                <w:szCs w:val="26"/>
              </w:rPr>
              <w:t>5</w:t>
            </w:r>
          </w:p>
        </w:tc>
      </w:tr>
      <w:tr w:rsidR="00112013" w:rsidRPr="001E2701" w:rsidTr="005675DC">
        <w:trPr>
          <w:trHeight w:val="210"/>
          <w:jc w:val="center"/>
        </w:trPr>
        <w:tc>
          <w:tcPr>
            <w:tcW w:w="522" w:type="dxa"/>
          </w:tcPr>
          <w:p w:rsidR="00112013" w:rsidRPr="001E2701" w:rsidRDefault="00112013" w:rsidP="00112013">
            <w:pPr>
              <w:pStyle w:val="a5"/>
              <w:numPr>
                <w:ilvl w:val="0"/>
                <w:numId w:val="5"/>
              </w:numPr>
              <w:jc w:val="left"/>
              <w:rPr>
                <w:rFonts w:ascii="Times New Roman" w:eastAsia="Calibri" w:hAnsi="Times New Roman" w:cs="Times New Roman"/>
                <w:iCs/>
                <w:color w:val="auto"/>
                <w:sz w:val="26"/>
                <w:szCs w:val="26"/>
              </w:rPr>
            </w:pPr>
          </w:p>
        </w:tc>
        <w:tc>
          <w:tcPr>
            <w:tcW w:w="8237" w:type="dxa"/>
          </w:tcPr>
          <w:p w:rsidR="00112013" w:rsidRPr="001E2701" w:rsidRDefault="00112013" w:rsidP="005675DC">
            <w:pPr>
              <w:pStyle w:val="a5"/>
              <w:ind w:left="122" w:right="165" w:firstLine="0"/>
              <w:rPr>
                <w:rFonts w:ascii="Times New Roman" w:eastAsia="Calibri" w:hAnsi="Times New Roman" w:cs="Times New Roman"/>
                <w:iCs/>
                <w:color w:val="auto"/>
                <w:sz w:val="26"/>
                <w:szCs w:val="26"/>
              </w:rPr>
            </w:pPr>
            <w:r w:rsidRPr="001E2701">
              <w:rPr>
                <w:rFonts w:ascii="Times New Roman" w:eastAsia="Calibri" w:hAnsi="Times New Roman" w:cs="Times New Roman"/>
                <w:iCs/>
                <w:color w:val="auto"/>
                <w:sz w:val="26"/>
                <w:szCs w:val="26"/>
              </w:rPr>
              <w:t>Раскрытие темы работы, художественный уровень</w:t>
            </w:r>
          </w:p>
        </w:tc>
        <w:tc>
          <w:tcPr>
            <w:tcW w:w="1053" w:type="dxa"/>
          </w:tcPr>
          <w:p w:rsidR="00112013" w:rsidRPr="001E2701" w:rsidRDefault="00112013" w:rsidP="005675DC">
            <w:pPr>
              <w:pStyle w:val="a5"/>
              <w:ind w:firstLine="0"/>
              <w:jc w:val="center"/>
              <w:rPr>
                <w:rFonts w:ascii="Times New Roman" w:eastAsia="Calibri" w:hAnsi="Times New Roman" w:cs="Times New Roman"/>
                <w:iCs/>
                <w:color w:val="auto"/>
                <w:sz w:val="26"/>
                <w:szCs w:val="26"/>
              </w:rPr>
            </w:pPr>
            <w:r w:rsidRPr="001E2701">
              <w:rPr>
                <w:rFonts w:ascii="Times New Roman" w:eastAsia="Calibri" w:hAnsi="Times New Roman" w:cs="Times New Roman"/>
                <w:iCs/>
                <w:color w:val="auto"/>
                <w:sz w:val="26"/>
                <w:szCs w:val="26"/>
              </w:rPr>
              <w:t>7</w:t>
            </w:r>
          </w:p>
        </w:tc>
      </w:tr>
      <w:tr w:rsidR="00112013" w:rsidRPr="001E2701" w:rsidTr="005675DC">
        <w:trPr>
          <w:trHeight w:val="210"/>
          <w:jc w:val="center"/>
        </w:trPr>
        <w:tc>
          <w:tcPr>
            <w:tcW w:w="522" w:type="dxa"/>
          </w:tcPr>
          <w:p w:rsidR="00112013" w:rsidRPr="001E2701" w:rsidRDefault="00112013" w:rsidP="00112013">
            <w:pPr>
              <w:pStyle w:val="a5"/>
              <w:numPr>
                <w:ilvl w:val="0"/>
                <w:numId w:val="5"/>
              </w:numPr>
              <w:jc w:val="left"/>
              <w:rPr>
                <w:rFonts w:ascii="Times New Roman" w:eastAsia="Calibri" w:hAnsi="Times New Roman" w:cs="Times New Roman"/>
                <w:iCs/>
                <w:color w:val="auto"/>
                <w:sz w:val="26"/>
                <w:szCs w:val="26"/>
              </w:rPr>
            </w:pPr>
          </w:p>
        </w:tc>
        <w:tc>
          <w:tcPr>
            <w:tcW w:w="8237" w:type="dxa"/>
          </w:tcPr>
          <w:p w:rsidR="00112013" w:rsidRPr="001E2701" w:rsidRDefault="00112013" w:rsidP="005675DC">
            <w:pPr>
              <w:pStyle w:val="a5"/>
              <w:ind w:left="122" w:right="165" w:firstLine="0"/>
              <w:rPr>
                <w:rFonts w:ascii="Times New Roman" w:eastAsia="Calibri" w:hAnsi="Times New Roman" w:cs="Times New Roman"/>
                <w:iCs/>
                <w:color w:val="auto"/>
                <w:sz w:val="26"/>
                <w:szCs w:val="26"/>
              </w:rPr>
            </w:pPr>
            <w:r w:rsidRPr="001E2701">
              <w:rPr>
                <w:rFonts w:ascii="Times New Roman" w:eastAsia="Calibri" w:hAnsi="Times New Roman" w:cs="Times New Roman"/>
                <w:iCs/>
                <w:color w:val="auto"/>
                <w:sz w:val="26"/>
                <w:szCs w:val="26"/>
              </w:rPr>
              <w:t xml:space="preserve">Соответствие поставленных целей и задач теме и результатам </w:t>
            </w:r>
          </w:p>
        </w:tc>
        <w:tc>
          <w:tcPr>
            <w:tcW w:w="1053" w:type="dxa"/>
          </w:tcPr>
          <w:p w:rsidR="00112013" w:rsidRPr="001E2701" w:rsidRDefault="00112013" w:rsidP="005675DC">
            <w:pPr>
              <w:pStyle w:val="a5"/>
              <w:ind w:firstLine="0"/>
              <w:jc w:val="center"/>
              <w:rPr>
                <w:rFonts w:ascii="Times New Roman" w:eastAsia="Calibri" w:hAnsi="Times New Roman" w:cs="Times New Roman"/>
                <w:iCs/>
                <w:color w:val="auto"/>
                <w:sz w:val="26"/>
                <w:szCs w:val="26"/>
              </w:rPr>
            </w:pPr>
            <w:r w:rsidRPr="001E2701">
              <w:rPr>
                <w:rFonts w:ascii="Times New Roman" w:eastAsia="Calibri" w:hAnsi="Times New Roman" w:cs="Times New Roman"/>
                <w:iCs/>
                <w:color w:val="auto"/>
                <w:sz w:val="26"/>
                <w:szCs w:val="26"/>
              </w:rPr>
              <w:t>5</w:t>
            </w:r>
          </w:p>
        </w:tc>
      </w:tr>
      <w:tr w:rsidR="00112013" w:rsidRPr="001E2701" w:rsidTr="005675DC">
        <w:trPr>
          <w:trHeight w:val="270"/>
          <w:jc w:val="center"/>
        </w:trPr>
        <w:tc>
          <w:tcPr>
            <w:tcW w:w="522" w:type="dxa"/>
          </w:tcPr>
          <w:p w:rsidR="00112013" w:rsidRPr="001E2701" w:rsidRDefault="00112013" w:rsidP="00112013">
            <w:pPr>
              <w:pStyle w:val="a5"/>
              <w:numPr>
                <w:ilvl w:val="0"/>
                <w:numId w:val="5"/>
              </w:numPr>
              <w:jc w:val="left"/>
              <w:rPr>
                <w:rFonts w:ascii="Times New Roman" w:eastAsia="Calibri" w:hAnsi="Times New Roman" w:cs="Times New Roman"/>
                <w:iCs/>
                <w:color w:val="auto"/>
                <w:sz w:val="26"/>
                <w:szCs w:val="26"/>
              </w:rPr>
            </w:pPr>
          </w:p>
        </w:tc>
        <w:tc>
          <w:tcPr>
            <w:tcW w:w="8237" w:type="dxa"/>
          </w:tcPr>
          <w:p w:rsidR="00112013" w:rsidRPr="001E2701" w:rsidRDefault="00112013" w:rsidP="005675DC">
            <w:pPr>
              <w:pStyle w:val="a5"/>
              <w:ind w:left="122" w:right="165" w:firstLine="0"/>
              <w:rPr>
                <w:rFonts w:ascii="Times New Roman" w:eastAsia="Calibri" w:hAnsi="Times New Roman" w:cs="Times New Roman"/>
                <w:iCs/>
                <w:color w:val="auto"/>
                <w:sz w:val="26"/>
                <w:szCs w:val="26"/>
              </w:rPr>
            </w:pPr>
            <w:r w:rsidRPr="001E2701">
              <w:rPr>
                <w:rFonts w:ascii="Times New Roman" w:eastAsia="Calibri" w:hAnsi="Times New Roman" w:cs="Times New Roman"/>
                <w:iCs/>
                <w:color w:val="auto"/>
                <w:sz w:val="26"/>
                <w:szCs w:val="26"/>
              </w:rPr>
              <w:t>Смысловая ценность конкурсной работы</w:t>
            </w:r>
          </w:p>
        </w:tc>
        <w:tc>
          <w:tcPr>
            <w:tcW w:w="1053" w:type="dxa"/>
          </w:tcPr>
          <w:p w:rsidR="00112013" w:rsidRPr="001E2701" w:rsidRDefault="00112013" w:rsidP="005675DC">
            <w:pPr>
              <w:pStyle w:val="a5"/>
              <w:ind w:firstLine="0"/>
              <w:jc w:val="center"/>
              <w:rPr>
                <w:rFonts w:ascii="Times New Roman" w:eastAsia="Calibri" w:hAnsi="Times New Roman" w:cs="Times New Roman"/>
                <w:iCs/>
                <w:color w:val="auto"/>
                <w:sz w:val="26"/>
                <w:szCs w:val="26"/>
              </w:rPr>
            </w:pPr>
            <w:r w:rsidRPr="001E2701">
              <w:rPr>
                <w:rFonts w:ascii="Times New Roman" w:eastAsia="Calibri" w:hAnsi="Times New Roman" w:cs="Times New Roman"/>
                <w:iCs/>
                <w:color w:val="auto"/>
                <w:sz w:val="26"/>
                <w:szCs w:val="26"/>
              </w:rPr>
              <w:t>5</w:t>
            </w:r>
          </w:p>
        </w:tc>
      </w:tr>
      <w:tr w:rsidR="00112013" w:rsidRPr="001E2701" w:rsidTr="005675DC">
        <w:trPr>
          <w:trHeight w:val="270"/>
          <w:jc w:val="center"/>
        </w:trPr>
        <w:tc>
          <w:tcPr>
            <w:tcW w:w="522" w:type="dxa"/>
          </w:tcPr>
          <w:p w:rsidR="00112013" w:rsidRPr="001E2701" w:rsidRDefault="00112013" w:rsidP="00112013">
            <w:pPr>
              <w:pStyle w:val="a5"/>
              <w:numPr>
                <w:ilvl w:val="0"/>
                <w:numId w:val="5"/>
              </w:numPr>
              <w:jc w:val="left"/>
              <w:rPr>
                <w:rFonts w:ascii="Times New Roman" w:eastAsia="Calibri" w:hAnsi="Times New Roman" w:cs="Times New Roman"/>
                <w:iCs/>
                <w:color w:val="auto"/>
                <w:sz w:val="26"/>
                <w:szCs w:val="26"/>
              </w:rPr>
            </w:pPr>
          </w:p>
        </w:tc>
        <w:tc>
          <w:tcPr>
            <w:tcW w:w="8237" w:type="dxa"/>
          </w:tcPr>
          <w:p w:rsidR="00112013" w:rsidRPr="001E2701" w:rsidRDefault="00112013" w:rsidP="005675DC">
            <w:pPr>
              <w:pStyle w:val="a5"/>
              <w:ind w:left="122" w:right="165" w:firstLine="0"/>
              <w:rPr>
                <w:rFonts w:ascii="Times New Roman" w:eastAsia="Calibri" w:hAnsi="Times New Roman" w:cs="Times New Roman"/>
                <w:iCs/>
                <w:color w:val="auto"/>
                <w:sz w:val="26"/>
                <w:szCs w:val="26"/>
              </w:rPr>
            </w:pPr>
            <w:r w:rsidRPr="001E2701">
              <w:rPr>
                <w:rFonts w:ascii="Times New Roman" w:eastAsia="Calibri" w:hAnsi="Times New Roman" w:cs="Times New Roman"/>
                <w:iCs/>
                <w:color w:val="auto"/>
                <w:sz w:val="26"/>
                <w:szCs w:val="26"/>
              </w:rPr>
              <w:t xml:space="preserve">Соответствие представленного материала нормам официальной символики и достоверным историческим фактам </w:t>
            </w:r>
          </w:p>
        </w:tc>
        <w:tc>
          <w:tcPr>
            <w:tcW w:w="1053" w:type="dxa"/>
          </w:tcPr>
          <w:p w:rsidR="00112013" w:rsidRPr="001E2701" w:rsidRDefault="00112013" w:rsidP="005675DC">
            <w:pPr>
              <w:pStyle w:val="a5"/>
              <w:ind w:firstLine="0"/>
              <w:jc w:val="center"/>
              <w:rPr>
                <w:rFonts w:ascii="Times New Roman" w:eastAsia="Calibri" w:hAnsi="Times New Roman" w:cs="Times New Roman"/>
                <w:iCs/>
                <w:color w:val="auto"/>
                <w:sz w:val="26"/>
                <w:szCs w:val="26"/>
              </w:rPr>
            </w:pPr>
            <w:r w:rsidRPr="001E2701">
              <w:rPr>
                <w:rFonts w:ascii="Times New Roman" w:eastAsia="Calibri" w:hAnsi="Times New Roman" w:cs="Times New Roman"/>
                <w:iCs/>
                <w:color w:val="auto"/>
                <w:sz w:val="26"/>
                <w:szCs w:val="26"/>
              </w:rPr>
              <w:t>5</w:t>
            </w:r>
          </w:p>
        </w:tc>
      </w:tr>
      <w:tr w:rsidR="00112013" w:rsidRPr="001E2701" w:rsidTr="005675DC">
        <w:trPr>
          <w:trHeight w:val="270"/>
          <w:jc w:val="center"/>
        </w:trPr>
        <w:tc>
          <w:tcPr>
            <w:tcW w:w="522" w:type="dxa"/>
          </w:tcPr>
          <w:p w:rsidR="00112013" w:rsidRPr="001E2701" w:rsidRDefault="00112013" w:rsidP="00112013">
            <w:pPr>
              <w:pStyle w:val="a5"/>
              <w:numPr>
                <w:ilvl w:val="0"/>
                <w:numId w:val="5"/>
              </w:numPr>
              <w:jc w:val="left"/>
              <w:rPr>
                <w:rFonts w:ascii="Times New Roman" w:eastAsia="Calibri" w:hAnsi="Times New Roman" w:cs="Times New Roman"/>
                <w:iCs/>
                <w:color w:val="auto"/>
                <w:sz w:val="26"/>
                <w:szCs w:val="26"/>
              </w:rPr>
            </w:pPr>
          </w:p>
        </w:tc>
        <w:tc>
          <w:tcPr>
            <w:tcW w:w="8237" w:type="dxa"/>
          </w:tcPr>
          <w:p w:rsidR="00112013" w:rsidRPr="001E2701" w:rsidRDefault="00112013" w:rsidP="005675DC">
            <w:pPr>
              <w:pStyle w:val="a5"/>
              <w:ind w:left="122" w:right="165" w:firstLine="0"/>
              <w:rPr>
                <w:rFonts w:ascii="Times New Roman" w:eastAsia="Calibri" w:hAnsi="Times New Roman" w:cs="Times New Roman"/>
                <w:iCs/>
                <w:color w:val="auto"/>
                <w:sz w:val="26"/>
                <w:szCs w:val="26"/>
              </w:rPr>
            </w:pPr>
            <w:r w:rsidRPr="001E2701">
              <w:rPr>
                <w:rFonts w:ascii="Times New Roman" w:eastAsia="Calibri" w:hAnsi="Times New Roman" w:cs="Times New Roman"/>
                <w:iCs/>
                <w:color w:val="auto"/>
                <w:sz w:val="26"/>
                <w:szCs w:val="26"/>
              </w:rPr>
              <w:t>Оформление работы</w:t>
            </w:r>
          </w:p>
        </w:tc>
        <w:tc>
          <w:tcPr>
            <w:tcW w:w="1053" w:type="dxa"/>
          </w:tcPr>
          <w:p w:rsidR="00112013" w:rsidRPr="001E2701" w:rsidRDefault="00112013" w:rsidP="005675DC">
            <w:pPr>
              <w:pStyle w:val="a5"/>
              <w:ind w:firstLine="0"/>
              <w:jc w:val="center"/>
              <w:rPr>
                <w:rFonts w:ascii="Times New Roman" w:eastAsia="Calibri" w:hAnsi="Times New Roman" w:cs="Times New Roman"/>
                <w:iCs/>
                <w:color w:val="auto"/>
                <w:sz w:val="26"/>
                <w:szCs w:val="26"/>
              </w:rPr>
            </w:pPr>
            <w:r w:rsidRPr="001E2701">
              <w:rPr>
                <w:rFonts w:ascii="Times New Roman" w:eastAsia="Calibri" w:hAnsi="Times New Roman" w:cs="Times New Roman"/>
                <w:iCs/>
                <w:color w:val="auto"/>
                <w:sz w:val="26"/>
                <w:szCs w:val="26"/>
              </w:rPr>
              <w:t>5</w:t>
            </w:r>
          </w:p>
        </w:tc>
      </w:tr>
      <w:tr w:rsidR="00112013" w:rsidRPr="001E2701" w:rsidTr="005675DC">
        <w:trPr>
          <w:trHeight w:val="270"/>
          <w:jc w:val="center"/>
        </w:trPr>
        <w:tc>
          <w:tcPr>
            <w:tcW w:w="522" w:type="dxa"/>
          </w:tcPr>
          <w:p w:rsidR="00112013" w:rsidRPr="001E2701" w:rsidRDefault="00112013" w:rsidP="00112013">
            <w:pPr>
              <w:pStyle w:val="a5"/>
              <w:numPr>
                <w:ilvl w:val="0"/>
                <w:numId w:val="5"/>
              </w:numPr>
              <w:jc w:val="left"/>
              <w:rPr>
                <w:rFonts w:ascii="Times New Roman" w:eastAsia="Calibri" w:hAnsi="Times New Roman" w:cs="Times New Roman"/>
                <w:iCs/>
                <w:color w:val="auto"/>
                <w:sz w:val="26"/>
                <w:szCs w:val="26"/>
              </w:rPr>
            </w:pPr>
          </w:p>
        </w:tc>
        <w:tc>
          <w:tcPr>
            <w:tcW w:w="8237" w:type="dxa"/>
          </w:tcPr>
          <w:p w:rsidR="00112013" w:rsidRPr="001E2701" w:rsidRDefault="00112013" w:rsidP="005675DC">
            <w:pPr>
              <w:pStyle w:val="a5"/>
              <w:ind w:left="122" w:right="165" w:firstLine="0"/>
              <w:rPr>
                <w:rFonts w:ascii="Times New Roman" w:eastAsia="Calibri" w:hAnsi="Times New Roman" w:cs="Times New Roman"/>
                <w:iCs/>
                <w:color w:val="auto"/>
                <w:sz w:val="26"/>
                <w:szCs w:val="26"/>
              </w:rPr>
            </w:pPr>
            <w:r w:rsidRPr="001E2701">
              <w:rPr>
                <w:rFonts w:ascii="Times New Roman" w:eastAsia="Calibri" w:hAnsi="Times New Roman" w:cs="Times New Roman"/>
                <w:iCs/>
                <w:color w:val="auto"/>
                <w:sz w:val="26"/>
                <w:szCs w:val="26"/>
              </w:rPr>
              <w:t>Дополнительные баллы жюри</w:t>
            </w:r>
          </w:p>
        </w:tc>
        <w:tc>
          <w:tcPr>
            <w:tcW w:w="1053" w:type="dxa"/>
          </w:tcPr>
          <w:p w:rsidR="00112013" w:rsidRPr="001E2701" w:rsidRDefault="00112013" w:rsidP="005675DC">
            <w:pPr>
              <w:pStyle w:val="a5"/>
              <w:ind w:firstLine="0"/>
              <w:jc w:val="center"/>
              <w:rPr>
                <w:rFonts w:ascii="Times New Roman" w:eastAsia="Calibri" w:hAnsi="Times New Roman" w:cs="Times New Roman"/>
                <w:iCs/>
                <w:color w:val="auto"/>
                <w:sz w:val="26"/>
                <w:szCs w:val="26"/>
              </w:rPr>
            </w:pPr>
            <w:r w:rsidRPr="001E2701">
              <w:rPr>
                <w:rFonts w:ascii="Times New Roman" w:eastAsia="Calibri" w:hAnsi="Times New Roman" w:cs="Times New Roman"/>
                <w:iCs/>
                <w:color w:val="auto"/>
                <w:sz w:val="26"/>
                <w:szCs w:val="26"/>
              </w:rPr>
              <w:t>3</w:t>
            </w:r>
          </w:p>
        </w:tc>
      </w:tr>
      <w:tr w:rsidR="00112013" w:rsidRPr="001E2701" w:rsidTr="005675DC">
        <w:trPr>
          <w:trHeight w:val="270"/>
          <w:jc w:val="center"/>
        </w:trPr>
        <w:tc>
          <w:tcPr>
            <w:tcW w:w="522" w:type="dxa"/>
          </w:tcPr>
          <w:p w:rsidR="00112013" w:rsidRPr="001E2701" w:rsidRDefault="00112013" w:rsidP="005675DC">
            <w:pPr>
              <w:pStyle w:val="a5"/>
              <w:ind w:firstLine="0"/>
              <w:jc w:val="center"/>
              <w:rPr>
                <w:rFonts w:ascii="Times New Roman" w:eastAsia="Calibri" w:hAnsi="Times New Roman" w:cs="Times New Roman"/>
                <w:iCs/>
                <w:color w:val="auto"/>
                <w:sz w:val="26"/>
                <w:szCs w:val="26"/>
              </w:rPr>
            </w:pPr>
          </w:p>
        </w:tc>
        <w:tc>
          <w:tcPr>
            <w:tcW w:w="8237" w:type="dxa"/>
          </w:tcPr>
          <w:p w:rsidR="00112013" w:rsidRPr="001E2701" w:rsidRDefault="00112013" w:rsidP="005675DC">
            <w:pPr>
              <w:pStyle w:val="a5"/>
              <w:ind w:right="165" w:firstLine="0"/>
              <w:jc w:val="right"/>
              <w:rPr>
                <w:rFonts w:ascii="Times New Roman" w:eastAsia="Calibri" w:hAnsi="Times New Roman" w:cs="Times New Roman"/>
                <w:iCs/>
                <w:color w:val="auto"/>
                <w:sz w:val="26"/>
                <w:szCs w:val="26"/>
              </w:rPr>
            </w:pPr>
            <w:r w:rsidRPr="001E2701">
              <w:rPr>
                <w:rFonts w:ascii="Times New Roman" w:eastAsia="Calibri" w:hAnsi="Times New Roman" w:cs="Times New Roman"/>
                <w:iCs/>
                <w:color w:val="auto"/>
                <w:sz w:val="26"/>
                <w:szCs w:val="26"/>
              </w:rPr>
              <w:t>Максимальное количество баллов</w:t>
            </w:r>
          </w:p>
        </w:tc>
        <w:tc>
          <w:tcPr>
            <w:tcW w:w="1053" w:type="dxa"/>
          </w:tcPr>
          <w:p w:rsidR="00112013" w:rsidRPr="001E2701" w:rsidRDefault="00112013" w:rsidP="005675DC">
            <w:pPr>
              <w:pStyle w:val="a5"/>
              <w:ind w:firstLine="0"/>
              <w:jc w:val="center"/>
              <w:rPr>
                <w:rFonts w:ascii="Times New Roman" w:eastAsia="Calibri" w:hAnsi="Times New Roman" w:cs="Times New Roman"/>
                <w:iCs/>
                <w:color w:val="auto"/>
                <w:sz w:val="26"/>
                <w:szCs w:val="26"/>
              </w:rPr>
            </w:pPr>
            <w:r w:rsidRPr="001E2701">
              <w:rPr>
                <w:rFonts w:ascii="Times New Roman" w:eastAsia="Calibri" w:hAnsi="Times New Roman" w:cs="Times New Roman"/>
                <w:iCs/>
                <w:color w:val="auto"/>
                <w:sz w:val="26"/>
                <w:szCs w:val="26"/>
              </w:rPr>
              <w:t>35</w:t>
            </w:r>
          </w:p>
        </w:tc>
      </w:tr>
    </w:tbl>
    <w:p w:rsidR="00112013" w:rsidRPr="00DF346E" w:rsidRDefault="00112013" w:rsidP="00112013">
      <w:pPr>
        <w:widowControl w:val="0"/>
        <w:ind w:firstLine="540"/>
        <w:jc w:val="both"/>
        <w:rPr>
          <w:sz w:val="28"/>
          <w:szCs w:val="28"/>
        </w:rPr>
      </w:pPr>
    </w:p>
    <w:p w:rsidR="00112013" w:rsidRPr="004A61AE" w:rsidRDefault="00112013" w:rsidP="00112013">
      <w:pPr>
        <w:pStyle w:val="a4"/>
        <w:suppressAutoHyphens w:val="0"/>
        <w:ind w:firstLine="709"/>
        <w:jc w:val="center"/>
        <w:rPr>
          <w:bCs/>
          <w:sz w:val="26"/>
          <w:szCs w:val="26"/>
        </w:rPr>
      </w:pPr>
      <w:r w:rsidRPr="004A61AE">
        <w:rPr>
          <w:bCs/>
          <w:sz w:val="26"/>
          <w:szCs w:val="26"/>
        </w:rPr>
        <w:t xml:space="preserve">5. </w:t>
      </w:r>
      <w:r>
        <w:rPr>
          <w:bCs/>
          <w:iCs/>
          <w:sz w:val="28"/>
          <w:szCs w:val="28"/>
        </w:rPr>
        <w:t>Подведение итогов</w:t>
      </w:r>
      <w:r w:rsidRPr="003B760D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Конкурса</w:t>
      </w:r>
    </w:p>
    <w:p w:rsidR="00112013" w:rsidRDefault="00112013" w:rsidP="00112013">
      <w:pPr>
        <w:ind w:firstLine="709"/>
        <w:jc w:val="both"/>
        <w:rPr>
          <w:iCs/>
          <w:sz w:val="26"/>
          <w:szCs w:val="26"/>
        </w:rPr>
      </w:pPr>
      <w:r w:rsidRPr="00521BE7">
        <w:rPr>
          <w:iCs/>
          <w:sz w:val="26"/>
          <w:szCs w:val="26"/>
        </w:rPr>
        <w:t>Победители и призеры муниципального этапа Кон</w:t>
      </w:r>
      <w:r>
        <w:rPr>
          <w:iCs/>
          <w:sz w:val="26"/>
          <w:szCs w:val="26"/>
        </w:rPr>
        <w:t>курса</w:t>
      </w:r>
      <w:r w:rsidRPr="00521BE7">
        <w:rPr>
          <w:iCs/>
          <w:sz w:val="26"/>
          <w:szCs w:val="26"/>
        </w:rPr>
        <w:t xml:space="preserve"> определяются по наибольшей сумме баллов. </w:t>
      </w:r>
    </w:p>
    <w:p w:rsidR="00112013" w:rsidRPr="00521BE7" w:rsidRDefault="00112013" w:rsidP="00112013">
      <w:pPr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Результаты Конкурса фиксируются в протоколах. Общий балл участнику выставляется посредством нахождения среднего арифметического числа от суммы баллов, выставленных всеми членами жюри. Количество победителей и призеров может составлять не более двух третьих участников Конкурса.</w:t>
      </w:r>
    </w:p>
    <w:p w:rsidR="00112013" w:rsidRDefault="00112013" w:rsidP="00112013">
      <w:pPr>
        <w:widowControl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521BE7">
        <w:rPr>
          <w:rFonts w:eastAsia="Calibri"/>
          <w:sz w:val="26"/>
          <w:szCs w:val="26"/>
          <w:lang w:eastAsia="en-US"/>
        </w:rPr>
        <w:t xml:space="preserve">Победители (1-е место) и призеры (2-е и 3-е место) награждаются дипломами </w:t>
      </w:r>
      <w:r w:rsidRPr="00521BE7">
        <w:rPr>
          <w:rFonts w:eastAsia="Calibri"/>
          <w:sz w:val="26"/>
          <w:szCs w:val="26"/>
          <w:lang w:val="en-US" w:eastAsia="en-US"/>
        </w:rPr>
        <w:t>I</w:t>
      </w:r>
      <w:r w:rsidRPr="00521BE7">
        <w:rPr>
          <w:rFonts w:eastAsia="Calibri"/>
          <w:sz w:val="26"/>
          <w:szCs w:val="26"/>
          <w:lang w:eastAsia="en-US"/>
        </w:rPr>
        <w:t xml:space="preserve">, </w:t>
      </w:r>
      <w:r w:rsidRPr="00521BE7">
        <w:rPr>
          <w:rFonts w:eastAsia="Calibri"/>
          <w:sz w:val="26"/>
          <w:szCs w:val="26"/>
          <w:lang w:val="en-US" w:eastAsia="en-US"/>
        </w:rPr>
        <w:t>II</w:t>
      </w:r>
      <w:r w:rsidRPr="00521BE7">
        <w:rPr>
          <w:rFonts w:eastAsia="Calibri"/>
          <w:sz w:val="26"/>
          <w:szCs w:val="26"/>
          <w:lang w:eastAsia="en-US"/>
        </w:rPr>
        <w:t xml:space="preserve">, </w:t>
      </w:r>
      <w:r w:rsidRPr="00521BE7">
        <w:rPr>
          <w:rFonts w:eastAsia="Calibri"/>
          <w:sz w:val="26"/>
          <w:szCs w:val="26"/>
          <w:lang w:val="en-US" w:eastAsia="en-US"/>
        </w:rPr>
        <w:t>III</w:t>
      </w:r>
      <w:r w:rsidRPr="00521BE7">
        <w:rPr>
          <w:rFonts w:eastAsia="Calibri"/>
          <w:sz w:val="26"/>
          <w:szCs w:val="26"/>
          <w:lang w:eastAsia="en-US"/>
        </w:rPr>
        <w:t xml:space="preserve"> степени Департамента образования и молодежной политики Администрации города Ялта Республики Крым.</w:t>
      </w:r>
    </w:p>
    <w:p w:rsidR="00112013" w:rsidRPr="00521BE7" w:rsidRDefault="00112013" w:rsidP="00112013">
      <w:pPr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Победители (1 место) и призеры (2 место) муниципального этапа рекомендуются для участия в Республиканском конкурсе обучающихся на знание государственных и региональных символов и атрибутов Российской Федерации, посвященного Дню России, в 2026 году.</w:t>
      </w:r>
    </w:p>
    <w:p w:rsidR="00112013" w:rsidRPr="00521BE7" w:rsidRDefault="00112013" w:rsidP="00112013">
      <w:pPr>
        <w:pStyle w:val="Default"/>
        <w:ind w:firstLine="709"/>
        <w:rPr>
          <w:b/>
          <w:bCs/>
          <w:sz w:val="26"/>
          <w:szCs w:val="26"/>
        </w:rPr>
      </w:pPr>
    </w:p>
    <w:p w:rsidR="00C46C13" w:rsidRDefault="00C46C13">
      <w:bookmarkStart w:id="0" w:name="_GoBack"/>
      <w:bookmarkEnd w:id="0"/>
    </w:p>
    <w:sectPr w:rsidR="00C46C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F560F"/>
    <w:multiLevelType w:val="hybridMultilevel"/>
    <w:tmpl w:val="243EDC12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1A4876C2"/>
    <w:multiLevelType w:val="hybridMultilevel"/>
    <w:tmpl w:val="F8102388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23C200D6"/>
    <w:multiLevelType w:val="multilevel"/>
    <w:tmpl w:val="1BD89EB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3" w15:restartNumberingAfterBreak="0">
    <w:nsid w:val="6BDE00F8"/>
    <w:multiLevelType w:val="hybridMultilevel"/>
    <w:tmpl w:val="4A18CA80"/>
    <w:lvl w:ilvl="0" w:tplc="6F00F61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FB62D22"/>
    <w:multiLevelType w:val="hybridMultilevel"/>
    <w:tmpl w:val="35F8C344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B38"/>
    <w:rsid w:val="00112013"/>
    <w:rsid w:val="004D6B38"/>
    <w:rsid w:val="00C4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73B11C-E5E1-418F-B548-84A6AF9CE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2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1201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112013"/>
    <w:pPr>
      <w:spacing w:line="201" w:lineRule="atLeast"/>
    </w:pPr>
    <w:rPr>
      <w:color w:val="auto"/>
    </w:rPr>
  </w:style>
  <w:style w:type="paragraph" w:styleId="a3">
    <w:name w:val="List Paragraph"/>
    <w:basedOn w:val="a"/>
    <w:uiPriority w:val="1"/>
    <w:qFormat/>
    <w:rsid w:val="00112013"/>
    <w:pPr>
      <w:ind w:left="720" w:firstLine="360"/>
      <w:contextualSpacing/>
    </w:pPr>
    <w:rPr>
      <w:rFonts w:ascii="Calibri" w:eastAsia="Calibri" w:hAnsi="Calibri"/>
      <w:sz w:val="22"/>
      <w:szCs w:val="22"/>
      <w:lang w:val="en-US" w:eastAsia="en-US" w:bidi="en-US"/>
    </w:rPr>
  </w:style>
  <w:style w:type="paragraph" w:styleId="a4">
    <w:name w:val="No Spacing"/>
    <w:uiPriority w:val="1"/>
    <w:qFormat/>
    <w:rsid w:val="0011201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5">
    <w:name w:val="основной т."/>
    <w:rsid w:val="00112013"/>
    <w:pPr>
      <w:autoSpaceDE w:val="0"/>
      <w:autoSpaceDN w:val="0"/>
      <w:spacing w:after="0" w:line="240" w:lineRule="auto"/>
      <w:ind w:firstLine="454"/>
      <w:jc w:val="both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character" w:customStyle="1" w:styleId="2">
    <w:name w:val="Основной текст (2)_"/>
    <w:link w:val="20"/>
    <w:rsid w:val="00112013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12013"/>
    <w:pPr>
      <w:widowControl w:val="0"/>
      <w:shd w:val="clear" w:color="auto" w:fill="FFFFFF"/>
      <w:spacing w:before="300" w:line="320" w:lineRule="exact"/>
      <w:ind w:hanging="340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comir-yalt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931</Words>
  <Characters>5309</Characters>
  <Application>Microsoft Office Word</Application>
  <DocSecurity>0</DocSecurity>
  <Lines>44</Lines>
  <Paragraphs>12</Paragraphs>
  <ScaleCrop>false</ScaleCrop>
  <Company/>
  <LinksUpToDate>false</LinksUpToDate>
  <CharactersWithSpaces>6228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2026-04-08T08:36:00Z</dcterms:created>
  <dcterms:modified xsi:type="dcterms:W3CDTF">2026-04-08T08:37:00Z</dcterms:modified>
</cp:coreProperties>
</file>